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26" w:rsidRDefault="00C50126" w:rsidP="004922B0">
      <w:pPr>
        <w:autoSpaceDE w:val="0"/>
        <w:autoSpaceDN w:val="0"/>
        <w:adjustRightInd w:val="0"/>
        <w:jc w:val="center"/>
        <w:rPr>
          <w:rFonts w:ascii="TimesNewRomanPSMT" w:hAnsi="TimesNewRomanPSMT"/>
        </w:rPr>
      </w:pPr>
      <w:bookmarkStart w:id="0" w:name="_GoBack"/>
      <w:bookmarkEnd w:id="0"/>
    </w:p>
    <w:p w:rsidR="00AF3D8C" w:rsidRDefault="00AF3D8C" w:rsidP="004922B0">
      <w:pPr>
        <w:autoSpaceDE w:val="0"/>
        <w:autoSpaceDN w:val="0"/>
        <w:adjustRightInd w:val="0"/>
        <w:jc w:val="center"/>
        <w:rPr>
          <w:rFonts w:ascii="TimesNewRomanPSMT" w:hAnsi="TimesNewRomanPSMT"/>
        </w:rPr>
      </w:pPr>
    </w:p>
    <w:p w:rsidR="00AF3D8C" w:rsidRPr="00AF3D8C" w:rsidRDefault="00AF3D8C" w:rsidP="004922B0">
      <w:pPr>
        <w:autoSpaceDE w:val="0"/>
        <w:autoSpaceDN w:val="0"/>
        <w:adjustRightInd w:val="0"/>
        <w:jc w:val="center"/>
        <w:rPr>
          <w:rFonts w:ascii="TimesNewRomanPSMT" w:hAnsi="TimesNewRomanPSMT"/>
          <w:b/>
        </w:rPr>
      </w:pPr>
      <w:r w:rsidRPr="00AF3D8C">
        <w:rPr>
          <w:rFonts w:ascii="TimesNewRomanPSMT" w:hAnsi="TimesNewRomanPSMT"/>
          <w:b/>
        </w:rPr>
        <w:t>AVVISO PUBBLICO PER LA RACC</w:t>
      </w:r>
      <w:r>
        <w:rPr>
          <w:rFonts w:ascii="TimesNewRomanPSMT" w:hAnsi="TimesNewRomanPSMT"/>
          <w:b/>
        </w:rPr>
        <w:t>OLTA DI CANDIDATURE PER LA SOSTI</w:t>
      </w:r>
      <w:r w:rsidRPr="00AF3D8C">
        <w:rPr>
          <w:rFonts w:ascii="TimesNewRomanPSMT" w:hAnsi="TimesNewRomanPSMT"/>
          <w:b/>
        </w:rPr>
        <w:t>TUZIONE DI UN MEMBRO DELL’ORGANISMO INDIPENDENTE DI VALUTAZIONE</w:t>
      </w:r>
      <w:r w:rsidR="001F09DF">
        <w:rPr>
          <w:rFonts w:ascii="TimesNewRomanPSMT" w:hAnsi="TimesNewRomanPSMT"/>
          <w:b/>
        </w:rPr>
        <w:t xml:space="preserve"> (O.I.V.)</w:t>
      </w:r>
    </w:p>
    <w:p w:rsidR="004922B0" w:rsidRDefault="004922B0" w:rsidP="004922B0">
      <w:pPr>
        <w:autoSpaceDE w:val="0"/>
        <w:autoSpaceDN w:val="0"/>
        <w:adjustRightInd w:val="0"/>
        <w:jc w:val="center"/>
        <w:rPr>
          <w:rFonts w:ascii="TimesNewRomanPSMT" w:hAnsi="TimesNewRomanPSMT"/>
        </w:rPr>
      </w:pPr>
    </w:p>
    <w:p w:rsidR="009B2353" w:rsidRDefault="009B2353" w:rsidP="009B2353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Il </w:t>
      </w:r>
      <w:r w:rsidR="00C50126">
        <w:rPr>
          <w:rFonts w:ascii="Arial" w:hAnsi="Arial" w:cs="Arial"/>
          <w:b/>
          <w:bCs/>
        </w:rPr>
        <w:t>Responsabile</w:t>
      </w:r>
      <w:r>
        <w:rPr>
          <w:rFonts w:ascii="Arial" w:hAnsi="Arial" w:cs="Arial"/>
          <w:b/>
          <w:bCs/>
        </w:rPr>
        <w:t xml:space="preserve"> </w:t>
      </w:r>
      <w:r w:rsidR="004922B0">
        <w:rPr>
          <w:rFonts w:ascii="Arial" w:hAnsi="Arial" w:cs="Arial"/>
          <w:b/>
          <w:bCs/>
        </w:rPr>
        <w:t>del Settore</w:t>
      </w:r>
      <w:r w:rsidR="001F09DF">
        <w:rPr>
          <w:rFonts w:ascii="Arial" w:hAnsi="Arial" w:cs="Arial"/>
          <w:b/>
          <w:bCs/>
        </w:rPr>
        <w:t xml:space="preserve"> II</w:t>
      </w:r>
    </w:p>
    <w:p w:rsidR="004922B0" w:rsidRDefault="004922B0" w:rsidP="009B2353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030EC2" w:rsidRPr="00585FDD" w:rsidRDefault="00030EC2" w:rsidP="00585FDD">
      <w:pPr>
        <w:spacing w:line="276" w:lineRule="auto"/>
        <w:rPr>
          <w:rFonts w:ascii="Arial" w:hAnsi="Arial" w:cs="Arial"/>
          <w:b/>
          <w:sz w:val="25"/>
          <w:szCs w:val="25"/>
        </w:rPr>
      </w:pPr>
      <w:r w:rsidRPr="00585FDD">
        <w:rPr>
          <w:rFonts w:ascii="Arial" w:hAnsi="Arial" w:cs="Arial"/>
          <w:b/>
          <w:sz w:val="25"/>
          <w:szCs w:val="25"/>
        </w:rPr>
        <w:t>Preso atto:</w:t>
      </w:r>
    </w:p>
    <w:p w:rsidR="00030EC2" w:rsidRPr="00F21C30" w:rsidRDefault="00030EC2" w:rsidP="00585FDD">
      <w:pPr>
        <w:spacing w:line="276" w:lineRule="auto"/>
        <w:ind w:left="708"/>
        <w:jc w:val="both"/>
        <w:rPr>
          <w:rFonts w:ascii="Arial" w:hAnsi="Arial" w:cs="Arial"/>
          <w:sz w:val="25"/>
          <w:szCs w:val="25"/>
        </w:rPr>
      </w:pPr>
      <w:r w:rsidRPr="00F21C30">
        <w:rPr>
          <w:rFonts w:ascii="Arial" w:hAnsi="Arial" w:cs="Arial"/>
          <w:sz w:val="25"/>
          <w:szCs w:val="25"/>
        </w:rPr>
        <w:t xml:space="preserve">- che </w:t>
      </w:r>
      <w:r>
        <w:rPr>
          <w:rFonts w:ascii="Arial" w:hAnsi="Arial" w:cs="Arial"/>
          <w:sz w:val="25"/>
          <w:szCs w:val="25"/>
        </w:rPr>
        <w:t xml:space="preserve">I'art. </w:t>
      </w:r>
      <w:r w:rsidRPr="00F21C30">
        <w:rPr>
          <w:rFonts w:ascii="Arial" w:hAnsi="Arial" w:cs="Arial"/>
          <w:sz w:val="25"/>
          <w:szCs w:val="25"/>
        </w:rPr>
        <w:t xml:space="preserve">14 del D.Lgs. 27 ottobre 2009, n. 150 stabilisce che </w:t>
      </w:r>
      <w:r>
        <w:rPr>
          <w:rFonts w:ascii="Arial" w:hAnsi="Arial" w:cs="Arial"/>
          <w:sz w:val="25"/>
          <w:szCs w:val="25"/>
        </w:rPr>
        <w:t xml:space="preserve">ogni Amministrazione </w:t>
      </w:r>
      <w:r w:rsidRPr="00F21C30">
        <w:rPr>
          <w:rFonts w:ascii="Arial" w:hAnsi="Arial" w:cs="Arial"/>
          <w:sz w:val="25"/>
          <w:szCs w:val="25"/>
        </w:rPr>
        <w:t xml:space="preserve">debba dotarsi </w:t>
      </w:r>
      <w:r>
        <w:rPr>
          <w:rFonts w:ascii="Arial" w:hAnsi="Arial" w:cs="Arial"/>
          <w:sz w:val="25"/>
          <w:szCs w:val="25"/>
        </w:rPr>
        <w:t xml:space="preserve">di </w:t>
      </w:r>
      <w:r w:rsidRPr="00F21C30">
        <w:rPr>
          <w:rFonts w:ascii="Arial" w:hAnsi="Arial" w:cs="Arial"/>
          <w:sz w:val="25"/>
          <w:szCs w:val="25"/>
        </w:rPr>
        <w:t xml:space="preserve">un Organismo indipendente </w:t>
      </w:r>
      <w:r>
        <w:rPr>
          <w:rFonts w:ascii="Arial" w:hAnsi="Arial" w:cs="Arial"/>
          <w:sz w:val="25"/>
          <w:szCs w:val="25"/>
        </w:rPr>
        <w:t xml:space="preserve">di </w:t>
      </w:r>
      <w:r w:rsidRPr="00F21C30">
        <w:rPr>
          <w:rFonts w:ascii="Arial" w:hAnsi="Arial" w:cs="Arial"/>
          <w:sz w:val="25"/>
          <w:szCs w:val="25"/>
        </w:rPr>
        <w:t>valutazione della performance;</w:t>
      </w:r>
    </w:p>
    <w:p w:rsidR="00030EC2" w:rsidRPr="00F21C30" w:rsidRDefault="00030EC2" w:rsidP="00585FDD">
      <w:pPr>
        <w:spacing w:line="276" w:lineRule="auto"/>
        <w:ind w:left="708"/>
        <w:jc w:val="both"/>
        <w:rPr>
          <w:rFonts w:ascii="Arial" w:hAnsi="Arial" w:cs="Arial"/>
          <w:sz w:val="25"/>
          <w:szCs w:val="25"/>
        </w:rPr>
      </w:pPr>
      <w:r w:rsidRPr="00F21C30">
        <w:rPr>
          <w:rFonts w:ascii="Arial" w:hAnsi="Arial" w:cs="Arial"/>
          <w:sz w:val="25"/>
          <w:szCs w:val="25"/>
        </w:rPr>
        <w:t xml:space="preserve">- che il successivo art. 14 bis precisa che la nomina dell'Organismo indipendente di valutazione venga effettuata dall'organo di indirizzo politico-amministrativo, previa procedura selettiva pubblica, e che </w:t>
      </w:r>
      <w:r w:rsidR="00683E53">
        <w:rPr>
          <w:rFonts w:ascii="Arial" w:hAnsi="Arial" w:cs="Arial"/>
          <w:sz w:val="25"/>
          <w:szCs w:val="25"/>
        </w:rPr>
        <w:t>l’</w:t>
      </w:r>
      <w:r w:rsidRPr="00F21C30">
        <w:rPr>
          <w:rFonts w:ascii="Arial" w:hAnsi="Arial" w:cs="Arial"/>
          <w:sz w:val="25"/>
          <w:szCs w:val="25"/>
        </w:rPr>
        <w:t>incarico di componente dello stesso Organismo abbia durata triennale, con possibilità di una sola proroga presso la stessa Amministrazione;</w:t>
      </w:r>
    </w:p>
    <w:p w:rsidR="00030EC2" w:rsidRPr="00F21C30" w:rsidRDefault="00030EC2" w:rsidP="00585FDD">
      <w:pPr>
        <w:spacing w:line="276" w:lineRule="auto"/>
        <w:ind w:left="708"/>
        <w:jc w:val="both"/>
        <w:rPr>
          <w:rFonts w:ascii="Arial" w:hAnsi="Arial" w:cs="Arial"/>
          <w:sz w:val="25"/>
          <w:szCs w:val="25"/>
        </w:rPr>
      </w:pPr>
      <w:r w:rsidRPr="00F21C30">
        <w:rPr>
          <w:rFonts w:ascii="Arial" w:hAnsi="Arial" w:cs="Arial"/>
          <w:sz w:val="25"/>
          <w:szCs w:val="25"/>
        </w:rPr>
        <w:t>- che il Regolamento comunale di disciplina della misurazione, valutazione, integrità e trasparenza della performance e dell'Organismo indipendente di valutazione, adottato con Delibera di G.M. n.7/2011, modificata con successiva Delibera di G.M. n.53/2013 stabilisce che il detto Organismo sia composto da tre membri esterni all'Ente;</w:t>
      </w:r>
    </w:p>
    <w:p w:rsidR="00030EC2" w:rsidRPr="00F21C30" w:rsidRDefault="0099028A" w:rsidP="00585FDD">
      <w:pPr>
        <w:spacing w:line="276" w:lineRule="auto"/>
        <w:ind w:left="708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- </w:t>
      </w:r>
      <w:r w:rsidR="00030EC2" w:rsidRPr="00F21C30">
        <w:rPr>
          <w:rFonts w:ascii="Arial" w:hAnsi="Arial" w:cs="Arial"/>
          <w:sz w:val="25"/>
          <w:szCs w:val="25"/>
        </w:rPr>
        <w:t xml:space="preserve"> che il componente Dott. Pietro Del Monte è decaduto per cause naturali, come riportato dal decreto sindacale </w:t>
      </w:r>
      <w:r w:rsidR="00FE6815">
        <w:rPr>
          <w:rFonts w:ascii="Arial" w:hAnsi="Arial" w:cs="Arial"/>
          <w:sz w:val="25"/>
          <w:szCs w:val="25"/>
        </w:rPr>
        <w:t>prot. 8176 del</w:t>
      </w:r>
      <w:r w:rsidR="00585FDD">
        <w:rPr>
          <w:rFonts w:ascii="Arial" w:hAnsi="Arial" w:cs="Arial"/>
          <w:sz w:val="25"/>
          <w:szCs w:val="25"/>
        </w:rPr>
        <w:t xml:space="preserve"> </w:t>
      </w:r>
      <w:r w:rsidR="00030EC2" w:rsidRPr="00F21C30">
        <w:rPr>
          <w:rFonts w:ascii="Arial" w:hAnsi="Arial" w:cs="Arial"/>
          <w:sz w:val="25"/>
          <w:szCs w:val="25"/>
        </w:rPr>
        <w:t>22</w:t>
      </w:r>
      <w:r w:rsidR="00FE6815">
        <w:rPr>
          <w:rFonts w:ascii="Arial" w:hAnsi="Arial" w:cs="Arial"/>
          <w:sz w:val="25"/>
          <w:szCs w:val="25"/>
        </w:rPr>
        <w:t>/12</w:t>
      </w:r>
      <w:r w:rsidR="00030EC2" w:rsidRPr="00F21C30">
        <w:rPr>
          <w:rFonts w:ascii="Arial" w:hAnsi="Arial" w:cs="Arial"/>
          <w:sz w:val="25"/>
          <w:szCs w:val="25"/>
        </w:rPr>
        <w:t>/2020;</w:t>
      </w:r>
    </w:p>
    <w:p w:rsidR="00030EC2" w:rsidRPr="00F21C30" w:rsidRDefault="00030EC2" w:rsidP="00585FDD">
      <w:pPr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585FDD">
        <w:rPr>
          <w:rFonts w:ascii="Arial" w:hAnsi="Arial" w:cs="Arial"/>
          <w:b/>
          <w:sz w:val="25"/>
          <w:szCs w:val="25"/>
        </w:rPr>
        <w:t>Vista</w:t>
      </w:r>
      <w:r w:rsidRPr="00F21C30">
        <w:rPr>
          <w:rFonts w:ascii="Arial" w:hAnsi="Arial" w:cs="Arial"/>
          <w:sz w:val="25"/>
          <w:szCs w:val="25"/>
        </w:rPr>
        <w:t xml:space="preserve"> la deliberazione di G.M. n. </w:t>
      </w:r>
      <w:r w:rsidR="008752E6" w:rsidRPr="00F21C30">
        <w:rPr>
          <w:rFonts w:ascii="Arial" w:hAnsi="Arial" w:cs="Arial"/>
          <w:sz w:val="25"/>
          <w:szCs w:val="25"/>
        </w:rPr>
        <w:t xml:space="preserve">121 del 22/12/2020 </w:t>
      </w:r>
      <w:r w:rsidRPr="00F21C30">
        <w:rPr>
          <w:rFonts w:ascii="Arial" w:hAnsi="Arial" w:cs="Arial"/>
          <w:sz w:val="25"/>
          <w:szCs w:val="25"/>
        </w:rPr>
        <w:t>con</w:t>
      </w:r>
      <w:r w:rsidR="00D562AC" w:rsidRPr="00F21C30">
        <w:rPr>
          <w:rFonts w:ascii="Arial" w:hAnsi="Arial" w:cs="Arial"/>
          <w:sz w:val="25"/>
          <w:szCs w:val="25"/>
        </w:rPr>
        <w:t xml:space="preserve"> la quale veniva espresso indirizzo al Responsabile del Settore II per l’espletamento della procedura finalizzata, previa approvazione e pubblicazione di apposito avviso pubblico, all’acquisizione delle domande ed alla successiva valutazione da parte del Sindaco per la sostituzione del predetto componente;</w:t>
      </w:r>
    </w:p>
    <w:p w:rsidR="00D562AC" w:rsidRDefault="00030EC2" w:rsidP="00585FDD">
      <w:pPr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FE6815">
        <w:rPr>
          <w:rFonts w:ascii="Arial" w:hAnsi="Arial" w:cs="Arial"/>
          <w:b/>
          <w:sz w:val="25"/>
          <w:szCs w:val="25"/>
        </w:rPr>
        <w:t>Ritenuta</w:t>
      </w:r>
      <w:r w:rsidRPr="00F21C30">
        <w:rPr>
          <w:rFonts w:ascii="Arial" w:hAnsi="Arial" w:cs="Arial"/>
          <w:sz w:val="25"/>
          <w:szCs w:val="25"/>
        </w:rPr>
        <w:t xml:space="preserve"> dunque, la necessità di provvedere </w:t>
      </w:r>
      <w:r w:rsidR="00585FDD">
        <w:rPr>
          <w:rFonts w:ascii="Arial" w:hAnsi="Arial" w:cs="Arial"/>
          <w:sz w:val="25"/>
          <w:szCs w:val="25"/>
        </w:rPr>
        <w:t>in merito</w:t>
      </w:r>
      <w:r w:rsidRPr="00F21C30">
        <w:rPr>
          <w:rFonts w:ascii="Arial" w:hAnsi="Arial" w:cs="Arial"/>
          <w:sz w:val="25"/>
          <w:szCs w:val="25"/>
        </w:rPr>
        <w:t>;</w:t>
      </w:r>
    </w:p>
    <w:p w:rsidR="00585FDD" w:rsidRPr="00F21C30" w:rsidRDefault="00585FDD" w:rsidP="00585FDD">
      <w:pPr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9F2898">
        <w:rPr>
          <w:rFonts w:ascii="Arial" w:hAnsi="Arial" w:cs="Arial"/>
          <w:sz w:val="25"/>
          <w:szCs w:val="25"/>
        </w:rPr>
        <w:t xml:space="preserve">Vista la propria Determinazione R.G. n. </w:t>
      </w:r>
      <w:r w:rsidR="009F2898" w:rsidRPr="009F2898">
        <w:rPr>
          <w:rFonts w:ascii="Arial" w:hAnsi="Arial" w:cs="Arial"/>
          <w:sz w:val="25"/>
          <w:szCs w:val="25"/>
        </w:rPr>
        <w:t>4</w:t>
      </w:r>
      <w:r w:rsidRPr="009F2898">
        <w:rPr>
          <w:rFonts w:ascii="Arial" w:hAnsi="Arial" w:cs="Arial"/>
          <w:sz w:val="25"/>
          <w:szCs w:val="25"/>
        </w:rPr>
        <w:t xml:space="preserve"> del </w:t>
      </w:r>
      <w:r w:rsidR="009F2898" w:rsidRPr="009F2898">
        <w:rPr>
          <w:rFonts w:ascii="Arial" w:hAnsi="Arial" w:cs="Arial"/>
          <w:sz w:val="25"/>
          <w:szCs w:val="25"/>
        </w:rPr>
        <w:t>07/01/2021</w:t>
      </w:r>
      <w:r w:rsidRPr="009F2898">
        <w:rPr>
          <w:rFonts w:ascii="Arial" w:hAnsi="Arial" w:cs="Arial"/>
          <w:sz w:val="25"/>
          <w:szCs w:val="25"/>
        </w:rPr>
        <w:t xml:space="preserve"> con cui è stata indetta la procedura finalizzata all’acquisizione delle domande ed è stato approvato il relativo Avviso;</w:t>
      </w:r>
    </w:p>
    <w:p w:rsidR="00D562AC" w:rsidRPr="00F21C30" w:rsidRDefault="00030EC2" w:rsidP="00585FDD">
      <w:pPr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585FDD">
        <w:rPr>
          <w:rFonts w:ascii="Arial" w:hAnsi="Arial" w:cs="Arial"/>
          <w:b/>
          <w:sz w:val="25"/>
          <w:szCs w:val="25"/>
        </w:rPr>
        <w:t>Vista</w:t>
      </w:r>
      <w:r w:rsidRPr="00F21C30">
        <w:rPr>
          <w:rFonts w:ascii="Arial" w:hAnsi="Arial" w:cs="Arial"/>
          <w:sz w:val="25"/>
          <w:szCs w:val="25"/>
        </w:rPr>
        <w:t xml:space="preserve"> </w:t>
      </w:r>
      <w:r w:rsidR="00D562AC" w:rsidRPr="00F21C30">
        <w:rPr>
          <w:rFonts w:ascii="Arial" w:hAnsi="Arial" w:cs="Arial"/>
          <w:sz w:val="25"/>
          <w:szCs w:val="25"/>
        </w:rPr>
        <w:t>l</w:t>
      </w:r>
      <w:r w:rsidRPr="00F21C30">
        <w:rPr>
          <w:rFonts w:ascii="Arial" w:hAnsi="Arial" w:cs="Arial"/>
          <w:sz w:val="25"/>
          <w:szCs w:val="25"/>
        </w:rPr>
        <w:t>a normativa vigente e, in particolare:</w:t>
      </w:r>
    </w:p>
    <w:p w:rsidR="00D562AC" w:rsidRPr="00F21C30" w:rsidRDefault="00030EC2" w:rsidP="00585FDD">
      <w:pPr>
        <w:spacing w:line="276" w:lineRule="auto"/>
        <w:ind w:left="708"/>
        <w:jc w:val="both"/>
        <w:rPr>
          <w:rFonts w:ascii="Arial" w:hAnsi="Arial" w:cs="Arial"/>
          <w:sz w:val="25"/>
          <w:szCs w:val="25"/>
        </w:rPr>
      </w:pPr>
      <w:r w:rsidRPr="00F21C30">
        <w:rPr>
          <w:rFonts w:ascii="Arial" w:hAnsi="Arial" w:cs="Arial"/>
          <w:sz w:val="25"/>
          <w:szCs w:val="25"/>
        </w:rPr>
        <w:t xml:space="preserve">- il D.Lgs. </w:t>
      </w:r>
      <w:r w:rsidR="00D562AC" w:rsidRPr="00F21C30">
        <w:rPr>
          <w:rFonts w:ascii="Arial" w:hAnsi="Arial" w:cs="Arial"/>
          <w:sz w:val="25"/>
          <w:szCs w:val="25"/>
        </w:rPr>
        <w:t>n.267/</w:t>
      </w:r>
      <w:r w:rsidRPr="00F21C30">
        <w:rPr>
          <w:rFonts w:ascii="Arial" w:hAnsi="Arial" w:cs="Arial"/>
          <w:sz w:val="25"/>
          <w:szCs w:val="25"/>
        </w:rPr>
        <w:t>2000 e ss.mm.ii.;</w:t>
      </w:r>
    </w:p>
    <w:p w:rsidR="00D562AC" w:rsidRPr="00F21C30" w:rsidRDefault="00030EC2" w:rsidP="00585FDD">
      <w:pPr>
        <w:spacing w:line="276" w:lineRule="auto"/>
        <w:ind w:left="708"/>
        <w:jc w:val="both"/>
        <w:rPr>
          <w:rFonts w:ascii="Arial" w:hAnsi="Arial" w:cs="Arial"/>
          <w:sz w:val="25"/>
          <w:szCs w:val="25"/>
        </w:rPr>
      </w:pPr>
      <w:r w:rsidRPr="00F21C30">
        <w:rPr>
          <w:rFonts w:ascii="Arial" w:hAnsi="Arial" w:cs="Arial"/>
          <w:sz w:val="25"/>
          <w:szCs w:val="25"/>
        </w:rPr>
        <w:t xml:space="preserve">- il D.Lgs. </w:t>
      </w:r>
      <w:r w:rsidR="00D562AC" w:rsidRPr="00F21C30">
        <w:rPr>
          <w:rFonts w:ascii="Arial" w:hAnsi="Arial" w:cs="Arial"/>
          <w:sz w:val="25"/>
          <w:szCs w:val="25"/>
        </w:rPr>
        <w:t>n.286/</w:t>
      </w:r>
      <w:r w:rsidRPr="00F21C30">
        <w:rPr>
          <w:rFonts w:ascii="Arial" w:hAnsi="Arial" w:cs="Arial"/>
          <w:sz w:val="25"/>
          <w:szCs w:val="25"/>
        </w:rPr>
        <w:t>1999 e ss.mm.ii.;</w:t>
      </w:r>
      <w:r w:rsidR="00D562AC" w:rsidRPr="00F21C30">
        <w:rPr>
          <w:rFonts w:ascii="Arial" w:hAnsi="Arial" w:cs="Arial"/>
          <w:sz w:val="25"/>
          <w:szCs w:val="25"/>
        </w:rPr>
        <w:t xml:space="preserve"> </w:t>
      </w:r>
    </w:p>
    <w:p w:rsidR="00D562AC" w:rsidRPr="00F21C30" w:rsidRDefault="00030EC2" w:rsidP="00585FDD">
      <w:pPr>
        <w:pStyle w:val="NormaleWeb"/>
        <w:spacing w:before="0" w:beforeAutospacing="0" w:after="0" w:afterAutospacing="0" w:line="276" w:lineRule="auto"/>
        <w:ind w:left="708"/>
        <w:jc w:val="both"/>
        <w:rPr>
          <w:rFonts w:ascii="Arial" w:eastAsia="Times New Roman" w:hAnsi="Arial" w:cs="Arial"/>
          <w:sz w:val="25"/>
          <w:szCs w:val="25"/>
        </w:rPr>
      </w:pPr>
      <w:r w:rsidRPr="00F21C30">
        <w:rPr>
          <w:rFonts w:ascii="Arial" w:eastAsia="Times New Roman" w:hAnsi="Arial" w:cs="Arial"/>
          <w:sz w:val="25"/>
          <w:szCs w:val="25"/>
        </w:rPr>
        <w:t xml:space="preserve">-il D.Lgs. </w:t>
      </w:r>
      <w:r w:rsidR="00D562AC" w:rsidRPr="00F21C30">
        <w:rPr>
          <w:rFonts w:ascii="Arial" w:eastAsia="Times New Roman" w:hAnsi="Arial" w:cs="Arial"/>
          <w:sz w:val="25"/>
          <w:szCs w:val="25"/>
        </w:rPr>
        <w:t>n.165/</w:t>
      </w:r>
      <w:r w:rsidRPr="00F21C30">
        <w:rPr>
          <w:rFonts w:ascii="Arial" w:eastAsia="Times New Roman" w:hAnsi="Arial" w:cs="Arial"/>
          <w:sz w:val="25"/>
          <w:szCs w:val="25"/>
        </w:rPr>
        <w:t>2001 e ss.mm.ii.;</w:t>
      </w:r>
    </w:p>
    <w:p w:rsidR="00D562AC" w:rsidRPr="00F21C30" w:rsidRDefault="00030EC2" w:rsidP="00585FDD">
      <w:pPr>
        <w:pStyle w:val="NormaleWeb"/>
        <w:spacing w:before="0" w:beforeAutospacing="0" w:after="0" w:afterAutospacing="0" w:line="276" w:lineRule="auto"/>
        <w:ind w:left="708"/>
        <w:jc w:val="both"/>
        <w:rPr>
          <w:rFonts w:ascii="Arial" w:eastAsia="Times New Roman" w:hAnsi="Arial" w:cs="Arial"/>
          <w:sz w:val="25"/>
          <w:szCs w:val="25"/>
        </w:rPr>
      </w:pPr>
      <w:r w:rsidRPr="00F21C30">
        <w:rPr>
          <w:rFonts w:ascii="Arial" w:eastAsia="Times New Roman" w:hAnsi="Arial" w:cs="Arial"/>
          <w:sz w:val="25"/>
          <w:szCs w:val="25"/>
        </w:rPr>
        <w:t>- la Legge n.</w:t>
      </w:r>
      <w:r w:rsidR="00D562AC" w:rsidRPr="00F21C30">
        <w:rPr>
          <w:rFonts w:ascii="Arial" w:eastAsia="Times New Roman" w:hAnsi="Arial" w:cs="Arial"/>
          <w:sz w:val="25"/>
          <w:szCs w:val="25"/>
        </w:rPr>
        <w:t>15/</w:t>
      </w:r>
      <w:r w:rsidRPr="00F21C30">
        <w:rPr>
          <w:rFonts w:ascii="Arial" w:eastAsia="Times New Roman" w:hAnsi="Arial" w:cs="Arial"/>
          <w:sz w:val="25"/>
          <w:szCs w:val="25"/>
        </w:rPr>
        <w:t>2009 e ss.mm.ii.;</w:t>
      </w:r>
    </w:p>
    <w:p w:rsidR="00D562AC" w:rsidRPr="00F21C30" w:rsidRDefault="00030EC2" w:rsidP="00585FDD">
      <w:pPr>
        <w:pStyle w:val="NormaleWeb"/>
        <w:spacing w:before="0" w:beforeAutospacing="0" w:after="0" w:afterAutospacing="0" w:line="276" w:lineRule="auto"/>
        <w:ind w:left="708"/>
        <w:jc w:val="both"/>
        <w:rPr>
          <w:rFonts w:ascii="Arial" w:eastAsia="Times New Roman" w:hAnsi="Arial" w:cs="Arial"/>
          <w:sz w:val="25"/>
          <w:szCs w:val="25"/>
        </w:rPr>
      </w:pPr>
      <w:r w:rsidRPr="00F21C30">
        <w:rPr>
          <w:rFonts w:ascii="Arial" w:eastAsia="Times New Roman" w:hAnsi="Arial" w:cs="Arial"/>
          <w:sz w:val="25"/>
          <w:szCs w:val="25"/>
        </w:rPr>
        <w:t>- il D.Lgs. n. 150/2009 e ss.mm.ii.;</w:t>
      </w:r>
    </w:p>
    <w:p w:rsidR="00D562AC" w:rsidRDefault="00030EC2" w:rsidP="00585FDD">
      <w:pPr>
        <w:pStyle w:val="NormaleWeb"/>
        <w:spacing w:before="0" w:beforeAutospacing="0" w:after="0" w:afterAutospacing="0" w:line="276" w:lineRule="auto"/>
        <w:ind w:left="708"/>
        <w:jc w:val="both"/>
        <w:rPr>
          <w:rFonts w:ascii="Arial" w:eastAsia="Times New Roman" w:hAnsi="Arial" w:cs="Arial"/>
          <w:sz w:val="25"/>
          <w:szCs w:val="25"/>
        </w:rPr>
      </w:pPr>
      <w:r w:rsidRPr="00F21C30">
        <w:rPr>
          <w:rFonts w:ascii="Arial" w:eastAsia="Times New Roman" w:hAnsi="Arial" w:cs="Arial"/>
          <w:sz w:val="25"/>
          <w:szCs w:val="25"/>
        </w:rPr>
        <w:t>- il</w:t>
      </w:r>
      <w:r w:rsidR="00D562AC" w:rsidRPr="00F21C30">
        <w:rPr>
          <w:rFonts w:ascii="Arial" w:eastAsia="Times New Roman" w:hAnsi="Arial" w:cs="Arial"/>
          <w:sz w:val="25"/>
          <w:szCs w:val="25"/>
        </w:rPr>
        <w:t xml:space="preserve"> </w:t>
      </w:r>
      <w:r w:rsidRPr="00F21C30">
        <w:rPr>
          <w:rFonts w:ascii="Arial" w:eastAsia="Times New Roman" w:hAnsi="Arial" w:cs="Arial"/>
          <w:sz w:val="25"/>
          <w:szCs w:val="25"/>
        </w:rPr>
        <w:t xml:space="preserve">D.M. 2 </w:t>
      </w:r>
      <w:r w:rsidR="00D562AC" w:rsidRPr="00F21C30">
        <w:rPr>
          <w:rFonts w:ascii="Arial" w:eastAsia="Times New Roman" w:hAnsi="Arial" w:cs="Arial"/>
          <w:sz w:val="25"/>
          <w:szCs w:val="25"/>
        </w:rPr>
        <w:t>dicembre</w:t>
      </w:r>
      <w:r w:rsidR="00585FDD">
        <w:rPr>
          <w:rFonts w:ascii="Arial" w:eastAsia="Times New Roman" w:hAnsi="Arial" w:cs="Arial"/>
          <w:sz w:val="25"/>
          <w:szCs w:val="25"/>
        </w:rPr>
        <w:t xml:space="preserve"> </w:t>
      </w:r>
      <w:r w:rsidR="00D562AC" w:rsidRPr="00F21C30">
        <w:rPr>
          <w:rFonts w:ascii="Arial" w:eastAsia="Times New Roman" w:hAnsi="Arial" w:cs="Arial"/>
          <w:sz w:val="25"/>
          <w:szCs w:val="25"/>
        </w:rPr>
        <w:t>201</w:t>
      </w:r>
      <w:r w:rsidRPr="00F21C30">
        <w:rPr>
          <w:rFonts w:ascii="Arial" w:eastAsia="Times New Roman" w:hAnsi="Arial" w:cs="Arial"/>
          <w:sz w:val="25"/>
          <w:szCs w:val="25"/>
        </w:rPr>
        <w:t>6;</w:t>
      </w:r>
    </w:p>
    <w:p w:rsidR="005E1415" w:rsidRPr="00F21C30" w:rsidRDefault="005E1415" w:rsidP="00585FDD">
      <w:pPr>
        <w:pStyle w:val="NormaleWeb"/>
        <w:spacing w:before="0" w:beforeAutospacing="0" w:after="0" w:afterAutospacing="0" w:line="276" w:lineRule="auto"/>
        <w:ind w:left="708"/>
        <w:jc w:val="bot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- </w:t>
      </w:r>
      <w:r w:rsidRPr="00F42508">
        <w:rPr>
          <w:rFonts w:ascii="Arial" w:eastAsia="Times New Roman" w:hAnsi="Arial" w:cs="Arial"/>
          <w:sz w:val="25"/>
          <w:szCs w:val="25"/>
        </w:rPr>
        <w:t>la Circolare del Dipartimento della Funzione Pubblica n. DFP-0003550-P-19/01/2017;</w:t>
      </w:r>
    </w:p>
    <w:p w:rsidR="00D562AC" w:rsidRPr="00F21C30" w:rsidRDefault="00030EC2" w:rsidP="00585FDD">
      <w:pPr>
        <w:pStyle w:val="NormaleWeb"/>
        <w:spacing w:before="0" w:beforeAutospacing="0" w:after="0" w:afterAutospacing="0" w:line="276" w:lineRule="auto"/>
        <w:ind w:left="708"/>
        <w:jc w:val="both"/>
        <w:rPr>
          <w:rFonts w:ascii="Arial" w:eastAsia="Times New Roman" w:hAnsi="Arial" w:cs="Arial"/>
          <w:sz w:val="25"/>
          <w:szCs w:val="25"/>
        </w:rPr>
      </w:pPr>
      <w:r w:rsidRPr="00F21C30">
        <w:rPr>
          <w:rFonts w:ascii="Arial" w:eastAsia="Times New Roman" w:hAnsi="Arial" w:cs="Arial"/>
          <w:sz w:val="25"/>
          <w:szCs w:val="25"/>
        </w:rPr>
        <w:lastRenderedPageBreak/>
        <w:t>- il Regolamento comunale di disciplina della misurazione, valutazione, integrità e</w:t>
      </w:r>
      <w:r w:rsidR="00D562AC" w:rsidRPr="00F21C30">
        <w:rPr>
          <w:rFonts w:ascii="Arial" w:eastAsia="Times New Roman" w:hAnsi="Arial" w:cs="Arial"/>
          <w:sz w:val="25"/>
          <w:szCs w:val="25"/>
        </w:rPr>
        <w:t xml:space="preserve"> </w:t>
      </w:r>
      <w:r w:rsidRPr="00F21C30">
        <w:rPr>
          <w:rFonts w:ascii="Arial" w:eastAsia="Times New Roman" w:hAnsi="Arial" w:cs="Arial"/>
          <w:sz w:val="25"/>
          <w:szCs w:val="25"/>
        </w:rPr>
        <w:t>trasparenza della performance e dell'Organismo indipendente di valutazione, adottato</w:t>
      </w:r>
      <w:r w:rsidR="00D562AC" w:rsidRPr="00F21C30">
        <w:rPr>
          <w:rFonts w:ascii="Arial" w:eastAsia="Times New Roman" w:hAnsi="Arial" w:cs="Arial"/>
          <w:sz w:val="25"/>
          <w:szCs w:val="25"/>
        </w:rPr>
        <w:t xml:space="preserve"> </w:t>
      </w:r>
      <w:r w:rsidRPr="00F21C30">
        <w:rPr>
          <w:rFonts w:ascii="Arial" w:eastAsia="Times New Roman" w:hAnsi="Arial" w:cs="Arial"/>
          <w:sz w:val="25"/>
          <w:szCs w:val="25"/>
        </w:rPr>
        <w:t xml:space="preserve">con Delibera di G.M. </w:t>
      </w:r>
      <w:r w:rsidR="00D562AC" w:rsidRPr="00F21C30">
        <w:rPr>
          <w:rFonts w:ascii="Arial" w:eastAsia="Times New Roman" w:hAnsi="Arial" w:cs="Arial"/>
          <w:sz w:val="25"/>
          <w:szCs w:val="25"/>
        </w:rPr>
        <w:t>n.7/2011</w:t>
      </w:r>
      <w:r w:rsidRPr="00F21C30">
        <w:rPr>
          <w:rFonts w:ascii="Arial" w:eastAsia="Times New Roman" w:hAnsi="Arial" w:cs="Arial"/>
          <w:sz w:val="25"/>
          <w:szCs w:val="25"/>
        </w:rPr>
        <w:t xml:space="preserve">, modificata con successiva Delibera di G.M. </w:t>
      </w:r>
      <w:r w:rsidR="00D562AC" w:rsidRPr="00F21C30">
        <w:rPr>
          <w:rFonts w:ascii="Arial" w:eastAsia="Times New Roman" w:hAnsi="Arial" w:cs="Arial"/>
          <w:sz w:val="25"/>
          <w:szCs w:val="25"/>
        </w:rPr>
        <w:t>n.53/201</w:t>
      </w:r>
      <w:r w:rsidRPr="00F21C30">
        <w:rPr>
          <w:rFonts w:ascii="Arial" w:eastAsia="Times New Roman" w:hAnsi="Arial" w:cs="Arial"/>
          <w:sz w:val="25"/>
          <w:szCs w:val="25"/>
        </w:rPr>
        <w:t>3;</w:t>
      </w:r>
    </w:p>
    <w:p w:rsidR="008752E6" w:rsidRPr="00F21C30" w:rsidRDefault="00030EC2" w:rsidP="00585FDD">
      <w:pPr>
        <w:pStyle w:val="NormaleWeb"/>
        <w:spacing w:before="0" w:beforeAutospacing="0" w:after="0" w:afterAutospacing="0" w:line="276" w:lineRule="auto"/>
        <w:ind w:left="708"/>
        <w:jc w:val="both"/>
        <w:rPr>
          <w:rFonts w:ascii="Arial" w:eastAsia="Times New Roman" w:hAnsi="Arial" w:cs="Arial"/>
          <w:sz w:val="25"/>
          <w:szCs w:val="25"/>
        </w:rPr>
      </w:pPr>
      <w:r w:rsidRPr="00F21C30">
        <w:rPr>
          <w:rFonts w:ascii="Arial" w:eastAsia="Times New Roman" w:hAnsi="Arial" w:cs="Arial"/>
          <w:sz w:val="25"/>
          <w:szCs w:val="25"/>
        </w:rPr>
        <w:t xml:space="preserve">- il Regolamento comunale sui controlli interni, approvato con Delibera di C.C. n. </w:t>
      </w:r>
      <w:r w:rsidR="008752E6" w:rsidRPr="00F21C30">
        <w:rPr>
          <w:rFonts w:ascii="Arial" w:eastAsia="Times New Roman" w:hAnsi="Arial" w:cs="Arial"/>
          <w:sz w:val="25"/>
          <w:szCs w:val="25"/>
        </w:rPr>
        <w:t>1/</w:t>
      </w:r>
      <w:r w:rsidRPr="00F21C30">
        <w:rPr>
          <w:rFonts w:ascii="Arial" w:eastAsia="Times New Roman" w:hAnsi="Arial" w:cs="Arial"/>
          <w:sz w:val="25"/>
          <w:szCs w:val="25"/>
        </w:rPr>
        <w:t>2013 ess.mm.ii.;</w:t>
      </w:r>
    </w:p>
    <w:p w:rsidR="009B2353" w:rsidRPr="00F21C30" w:rsidRDefault="00030EC2" w:rsidP="00585FDD">
      <w:pPr>
        <w:pStyle w:val="NormaleWeb"/>
        <w:spacing w:before="0" w:beforeAutospacing="0" w:after="0" w:afterAutospacing="0" w:line="276" w:lineRule="auto"/>
        <w:ind w:left="708"/>
        <w:jc w:val="both"/>
        <w:rPr>
          <w:rFonts w:ascii="Arial" w:eastAsia="Times New Roman" w:hAnsi="Arial" w:cs="Arial"/>
          <w:sz w:val="25"/>
          <w:szCs w:val="25"/>
        </w:rPr>
      </w:pPr>
      <w:r w:rsidRPr="00F21C30">
        <w:rPr>
          <w:rFonts w:ascii="Arial" w:eastAsia="Times New Roman" w:hAnsi="Arial" w:cs="Arial"/>
          <w:sz w:val="25"/>
          <w:szCs w:val="25"/>
        </w:rPr>
        <w:t>- il Regolamento comunale sull'ordinamento degli uffici e dei servizi, approvato con</w:t>
      </w:r>
      <w:r w:rsidR="008752E6" w:rsidRPr="00F21C30">
        <w:rPr>
          <w:rFonts w:ascii="Arial" w:eastAsia="Times New Roman" w:hAnsi="Arial" w:cs="Arial"/>
          <w:sz w:val="25"/>
          <w:szCs w:val="25"/>
        </w:rPr>
        <w:t xml:space="preserve"> </w:t>
      </w:r>
      <w:r w:rsidR="00F21C30">
        <w:rPr>
          <w:rFonts w:ascii="Arial" w:eastAsia="Times New Roman" w:hAnsi="Arial" w:cs="Arial"/>
          <w:sz w:val="25"/>
          <w:szCs w:val="25"/>
        </w:rPr>
        <w:t>Del</w:t>
      </w:r>
      <w:r w:rsidRPr="00F21C30">
        <w:rPr>
          <w:rFonts w:ascii="Arial" w:eastAsia="Times New Roman" w:hAnsi="Arial" w:cs="Arial"/>
          <w:sz w:val="25"/>
          <w:szCs w:val="25"/>
        </w:rPr>
        <w:t xml:space="preserve">ibera di G.M. </w:t>
      </w:r>
      <w:r w:rsidR="008752E6" w:rsidRPr="00F21C30">
        <w:rPr>
          <w:rFonts w:ascii="Arial" w:eastAsia="Times New Roman" w:hAnsi="Arial" w:cs="Arial"/>
          <w:sz w:val="25"/>
          <w:szCs w:val="25"/>
        </w:rPr>
        <w:t>n.178/1998</w:t>
      </w:r>
      <w:r w:rsidRPr="00F21C30">
        <w:rPr>
          <w:rFonts w:ascii="Arial" w:eastAsia="Times New Roman" w:hAnsi="Arial" w:cs="Arial"/>
          <w:sz w:val="25"/>
          <w:szCs w:val="25"/>
        </w:rPr>
        <w:t xml:space="preserve"> e ss.mm.ii.;</w:t>
      </w:r>
    </w:p>
    <w:p w:rsidR="009B2353" w:rsidRPr="00F21C30" w:rsidRDefault="009B2353" w:rsidP="00585FDD">
      <w:pPr>
        <w:pStyle w:val="NormaleWeb"/>
        <w:spacing w:before="0" w:beforeAutospacing="0" w:after="0" w:afterAutospacing="0" w:line="276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9B2353" w:rsidRDefault="009B2353" w:rsidP="009B2353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:rsidR="009B2353" w:rsidRDefault="009B2353" w:rsidP="009B2353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RENDE NOTO</w:t>
      </w:r>
    </w:p>
    <w:p w:rsidR="00AF3D8C" w:rsidRDefault="00AF3D8C" w:rsidP="00585FDD">
      <w:pPr>
        <w:pStyle w:val="Normale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9B2353" w:rsidRPr="00BF1F19" w:rsidRDefault="00585FDD" w:rsidP="00585FDD">
      <w:pPr>
        <w:pStyle w:val="NormaleWeb"/>
        <w:spacing w:before="0" w:beforeAutospacing="0" w:after="0" w:afterAutospacing="0" w:line="276" w:lineRule="auto"/>
        <w:jc w:val="bot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che </w:t>
      </w:r>
      <w:r w:rsidR="009B2353" w:rsidRPr="00BF1F19">
        <w:rPr>
          <w:rFonts w:ascii="Arial" w:eastAsia="Times New Roman" w:hAnsi="Arial" w:cs="Arial"/>
          <w:sz w:val="25"/>
          <w:szCs w:val="25"/>
        </w:rPr>
        <w:t xml:space="preserve">questo Ente intende procedere alla nomina del componente </w:t>
      </w:r>
      <w:r w:rsidR="00FE6815">
        <w:rPr>
          <w:rFonts w:ascii="Arial" w:eastAsia="Times New Roman" w:hAnsi="Arial" w:cs="Arial"/>
          <w:sz w:val="25"/>
          <w:szCs w:val="25"/>
        </w:rPr>
        <w:t>dell’Organismo</w:t>
      </w:r>
      <w:r w:rsidR="009B2353" w:rsidRPr="00BF1F19">
        <w:rPr>
          <w:rFonts w:ascii="Arial" w:eastAsia="Times New Roman" w:hAnsi="Arial" w:cs="Arial"/>
          <w:sz w:val="25"/>
          <w:szCs w:val="25"/>
        </w:rPr>
        <w:t xml:space="preserve"> di Valutazione</w:t>
      </w:r>
      <w:r w:rsidR="00FE6815">
        <w:rPr>
          <w:rFonts w:ascii="Arial" w:eastAsia="Times New Roman" w:hAnsi="Arial" w:cs="Arial"/>
          <w:sz w:val="25"/>
          <w:szCs w:val="25"/>
        </w:rPr>
        <w:t xml:space="preserve"> (O.I.V.)</w:t>
      </w:r>
      <w:r w:rsidR="009B2353" w:rsidRPr="00BF1F19">
        <w:rPr>
          <w:rFonts w:ascii="Arial" w:eastAsia="Times New Roman" w:hAnsi="Arial" w:cs="Arial"/>
          <w:sz w:val="25"/>
          <w:szCs w:val="25"/>
        </w:rPr>
        <w:t xml:space="preserve"> in sostituzione del </w:t>
      </w:r>
      <w:r w:rsidR="00AF3D8C" w:rsidRPr="00BF1F19">
        <w:rPr>
          <w:rFonts w:ascii="Arial" w:eastAsia="Times New Roman" w:hAnsi="Arial" w:cs="Arial"/>
          <w:sz w:val="25"/>
          <w:szCs w:val="25"/>
        </w:rPr>
        <w:t>componente Dott. Pietro Del Monte, decaduto dalla carica per cause naturali, per</w:t>
      </w:r>
      <w:r w:rsidR="009B2353" w:rsidRPr="00BF1F19">
        <w:rPr>
          <w:rFonts w:ascii="Arial" w:eastAsia="Times New Roman" w:hAnsi="Arial" w:cs="Arial"/>
          <w:sz w:val="25"/>
          <w:szCs w:val="25"/>
        </w:rPr>
        <w:t xml:space="preserve"> l’espletamento dei compiti e delle funzioni previste dal D.Lgs. n. 150 del 27 ottobre 2009 e che i requisiti</w:t>
      </w:r>
      <w:r w:rsidR="00FE6815">
        <w:rPr>
          <w:rFonts w:ascii="Arial" w:eastAsia="Times New Roman" w:hAnsi="Arial" w:cs="Arial"/>
          <w:sz w:val="25"/>
          <w:szCs w:val="25"/>
        </w:rPr>
        <w:t xml:space="preserve">, le funzioni ed i compensi dell’O.I.V. </w:t>
      </w:r>
      <w:r w:rsidR="009B2353" w:rsidRPr="00BF1F19">
        <w:rPr>
          <w:rFonts w:ascii="Arial" w:eastAsia="Times New Roman" w:hAnsi="Arial" w:cs="Arial"/>
          <w:sz w:val="25"/>
          <w:szCs w:val="25"/>
        </w:rPr>
        <w:t xml:space="preserve">sono </w:t>
      </w:r>
      <w:r>
        <w:rPr>
          <w:rFonts w:ascii="Arial" w:eastAsia="Times New Roman" w:hAnsi="Arial" w:cs="Arial"/>
          <w:sz w:val="25"/>
          <w:szCs w:val="25"/>
        </w:rPr>
        <w:t>quelli appresso</w:t>
      </w:r>
      <w:r w:rsidR="009B2353" w:rsidRPr="00BF1F19">
        <w:rPr>
          <w:rFonts w:ascii="Arial" w:eastAsia="Times New Roman" w:hAnsi="Arial" w:cs="Arial"/>
          <w:sz w:val="25"/>
          <w:szCs w:val="25"/>
        </w:rPr>
        <w:t xml:space="preserve"> individuati</w:t>
      </w:r>
    </w:p>
    <w:p w:rsidR="009B2353" w:rsidRDefault="009B2353" w:rsidP="00585FDD">
      <w:pPr>
        <w:pStyle w:val="Normale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</w:p>
    <w:p w:rsidR="009B2353" w:rsidRDefault="009B2353" w:rsidP="00585FDD">
      <w:pPr>
        <w:pStyle w:val="Normale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ART. 1</w:t>
      </w:r>
    </w:p>
    <w:p w:rsidR="009B2353" w:rsidRDefault="00BF1F19" w:rsidP="00585FDD">
      <w:pPr>
        <w:pStyle w:val="Normale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REQUISITI</w:t>
      </w:r>
    </w:p>
    <w:p w:rsidR="009B2353" w:rsidRPr="00BF1F19" w:rsidRDefault="009B2353" w:rsidP="00585FDD">
      <w:pPr>
        <w:pStyle w:val="NormaleWeb"/>
        <w:spacing w:before="0" w:beforeAutospacing="0" w:after="0" w:afterAutospacing="0" w:line="276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F1F19">
        <w:rPr>
          <w:rFonts w:ascii="Arial" w:eastAsia="Times New Roman" w:hAnsi="Arial" w:cs="Arial"/>
          <w:sz w:val="25"/>
          <w:szCs w:val="25"/>
        </w:rPr>
        <w:t>Per l’ammissione alla selezione è richiesto il possesso dei seguenti requisiti:</w:t>
      </w:r>
    </w:p>
    <w:p w:rsidR="009B2353" w:rsidRPr="00F42508" w:rsidRDefault="009B2353" w:rsidP="00585FDD">
      <w:pPr>
        <w:pStyle w:val="NormaleWeb"/>
        <w:spacing w:before="0" w:beforeAutospacing="0" w:after="0" w:afterAutospacing="0" w:line="276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F1F19">
        <w:rPr>
          <w:rFonts w:ascii="Arial" w:eastAsia="Times New Roman" w:hAnsi="Arial" w:cs="Arial"/>
          <w:sz w:val="25"/>
          <w:szCs w:val="25"/>
        </w:rPr>
        <w:t xml:space="preserve">a) cittadinanza italiana o </w:t>
      </w:r>
      <w:r w:rsidR="00FE6815">
        <w:rPr>
          <w:rFonts w:ascii="Arial" w:eastAsia="Times New Roman" w:hAnsi="Arial" w:cs="Arial"/>
          <w:sz w:val="25"/>
          <w:szCs w:val="25"/>
        </w:rPr>
        <w:t>di uno degli Stati membri dell’</w:t>
      </w:r>
      <w:r w:rsidRPr="00BF1F19">
        <w:rPr>
          <w:rFonts w:ascii="Arial" w:eastAsia="Times New Roman" w:hAnsi="Arial" w:cs="Arial"/>
          <w:sz w:val="25"/>
          <w:szCs w:val="25"/>
        </w:rPr>
        <w:t>U</w:t>
      </w:r>
      <w:r w:rsidR="00FE6815">
        <w:rPr>
          <w:rFonts w:ascii="Arial" w:eastAsia="Times New Roman" w:hAnsi="Arial" w:cs="Arial"/>
          <w:sz w:val="25"/>
          <w:szCs w:val="25"/>
        </w:rPr>
        <w:t xml:space="preserve">nione </w:t>
      </w:r>
      <w:r w:rsidRPr="00F42508">
        <w:rPr>
          <w:rFonts w:ascii="Arial" w:eastAsia="Times New Roman" w:hAnsi="Arial" w:cs="Arial"/>
          <w:sz w:val="25"/>
          <w:szCs w:val="25"/>
        </w:rPr>
        <w:t>E</w:t>
      </w:r>
      <w:r w:rsidR="00FE6815" w:rsidRPr="00F42508">
        <w:rPr>
          <w:rFonts w:ascii="Arial" w:eastAsia="Times New Roman" w:hAnsi="Arial" w:cs="Arial"/>
          <w:sz w:val="25"/>
          <w:szCs w:val="25"/>
        </w:rPr>
        <w:t xml:space="preserve">uropea o cittadinanza extracomunitaria </w:t>
      </w:r>
      <w:r w:rsidR="00E90040" w:rsidRPr="00F42508">
        <w:rPr>
          <w:rFonts w:ascii="Arial" w:eastAsia="Times New Roman" w:hAnsi="Arial" w:cs="Arial"/>
          <w:sz w:val="25"/>
          <w:szCs w:val="25"/>
        </w:rPr>
        <w:t>solo ove ricorrano le condizioni di cui all’art. 38 del D.Lgs. 165/2001 e ss.mm.ii. I cittadini non italiani devono avere il godimento dei diritti civili e politici anche negli Stati di appartenenza o provenienza, un’adeguata conoscenza della lingua italiana ed essere in possesso di tutti gli altri requisiti previsti per i cittadini della Repubblica, trovando applicazione le disposizioni di cui al DPCM 07/02/1994 n. 174</w:t>
      </w:r>
      <w:r w:rsidRPr="00F42508">
        <w:rPr>
          <w:rFonts w:ascii="Arial" w:eastAsia="Times New Roman" w:hAnsi="Arial" w:cs="Arial"/>
          <w:sz w:val="25"/>
          <w:szCs w:val="25"/>
        </w:rPr>
        <w:t>;</w:t>
      </w:r>
    </w:p>
    <w:p w:rsidR="009B2353" w:rsidRPr="00F42508" w:rsidRDefault="009B2353" w:rsidP="00585FDD">
      <w:pPr>
        <w:pStyle w:val="NormaleWeb"/>
        <w:spacing w:before="0" w:beforeAutospacing="0" w:after="0" w:afterAutospacing="0" w:line="276" w:lineRule="auto"/>
        <w:jc w:val="both"/>
        <w:rPr>
          <w:rFonts w:ascii="Arial" w:eastAsia="Times New Roman" w:hAnsi="Arial" w:cs="Arial"/>
          <w:sz w:val="25"/>
          <w:szCs w:val="25"/>
        </w:rPr>
      </w:pPr>
      <w:r w:rsidRPr="00F42508">
        <w:rPr>
          <w:rFonts w:ascii="Arial" w:eastAsia="Times New Roman" w:hAnsi="Arial" w:cs="Arial"/>
          <w:sz w:val="25"/>
          <w:szCs w:val="25"/>
        </w:rPr>
        <w:t xml:space="preserve">b) età non superiore </w:t>
      </w:r>
      <w:r w:rsidR="00515DED" w:rsidRPr="00F42508">
        <w:rPr>
          <w:rFonts w:ascii="Arial" w:eastAsia="Times New Roman" w:hAnsi="Arial" w:cs="Arial"/>
          <w:sz w:val="25"/>
          <w:szCs w:val="25"/>
        </w:rPr>
        <w:t>a quella prevista per il collocamento a riposo dalle norme vigenti</w:t>
      </w:r>
      <w:r w:rsidRPr="00F42508">
        <w:rPr>
          <w:rFonts w:ascii="Arial" w:eastAsia="Times New Roman" w:hAnsi="Arial" w:cs="Arial"/>
          <w:sz w:val="25"/>
          <w:szCs w:val="25"/>
        </w:rPr>
        <w:t>;</w:t>
      </w:r>
    </w:p>
    <w:p w:rsidR="00DC6687" w:rsidRPr="00F42508" w:rsidRDefault="00DC6687" w:rsidP="00585FDD">
      <w:pPr>
        <w:pStyle w:val="NormaleWeb"/>
        <w:spacing w:before="0" w:beforeAutospacing="0" w:after="0" w:afterAutospacing="0" w:line="276" w:lineRule="auto"/>
        <w:jc w:val="both"/>
        <w:rPr>
          <w:rFonts w:ascii="Arial" w:eastAsia="Times New Roman" w:hAnsi="Arial" w:cs="Arial"/>
          <w:sz w:val="25"/>
          <w:szCs w:val="25"/>
        </w:rPr>
      </w:pPr>
      <w:r w:rsidRPr="00F42508">
        <w:rPr>
          <w:rFonts w:ascii="Arial" w:eastAsia="Times New Roman" w:hAnsi="Arial" w:cs="Arial"/>
          <w:sz w:val="25"/>
          <w:szCs w:val="25"/>
        </w:rPr>
        <w:t>- idoneità fisica all’impiego;</w:t>
      </w:r>
    </w:p>
    <w:p w:rsidR="00DC6687" w:rsidRPr="00BF1F19" w:rsidRDefault="00DC6687" w:rsidP="00585FDD">
      <w:pPr>
        <w:pStyle w:val="NormaleWeb"/>
        <w:spacing w:before="0" w:beforeAutospacing="0" w:after="0" w:afterAutospacing="0" w:line="276" w:lineRule="auto"/>
        <w:jc w:val="both"/>
        <w:rPr>
          <w:rFonts w:ascii="Arial" w:eastAsia="Times New Roman" w:hAnsi="Arial" w:cs="Arial"/>
          <w:sz w:val="25"/>
          <w:szCs w:val="25"/>
        </w:rPr>
      </w:pPr>
      <w:r w:rsidRPr="00F42508">
        <w:rPr>
          <w:rFonts w:ascii="Arial" w:eastAsia="Times New Roman" w:hAnsi="Arial" w:cs="Arial"/>
          <w:sz w:val="25"/>
          <w:szCs w:val="25"/>
        </w:rPr>
        <w:t>- per i candidati di sesso maschile, nati entro il 31/12/1985, essere in regola con gli obblighi di leva;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</w:p>
    <w:p w:rsidR="009B2353" w:rsidRPr="00BF1F19" w:rsidRDefault="009B2353" w:rsidP="00585FDD">
      <w:pPr>
        <w:pStyle w:val="NormaleWeb"/>
        <w:spacing w:before="0" w:beforeAutospacing="0" w:after="0" w:afterAutospacing="0" w:line="276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F1F19">
        <w:rPr>
          <w:rFonts w:ascii="Arial" w:eastAsia="Times New Roman" w:hAnsi="Arial" w:cs="Arial"/>
          <w:sz w:val="25"/>
          <w:szCs w:val="25"/>
        </w:rPr>
        <w:t>c) laurea magistrale (LM), laurea specialistica (LS) o quadriennale</w:t>
      </w:r>
      <w:r w:rsidR="00513C7E">
        <w:rPr>
          <w:rFonts w:ascii="Arial" w:eastAsia="Times New Roman" w:hAnsi="Arial" w:cs="Arial"/>
          <w:sz w:val="25"/>
          <w:szCs w:val="25"/>
        </w:rPr>
        <w:t>,</w:t>
      </w:r>
      <w:r w:rsidRPr="00BF1F19">
        <w:rPr>
          <w:rFonts w:ascii="Arial" w:eastAsia="Times New Roman" w:hAnsi="Arial" w:cs="Arial"/>
          <w:sz w:val="25"/>
          <w:szCs w:val="25"/>
        </w:rPr>
        <w:t xml:space="preserve"> se conseguita nel previgente ordinamento</w:t>
      </w:r>
      <w:r w:rsidR="00513C7E">
        <w:rPr>
          <w:rFonts w:ascii="Arial" w:eastAsia="Times New Roman" w:hAnsi="Arial" w:cs="Arial"/>
          <w:sz w:val="25"/>
          <w:szCs w:val="25"/>
        </w:rPr>
        <w:t>,</w:t>
      </w:r>
      <w:r w:rsidRPr="00BF1F19">
        <w:rPr>
          <w:rFonts w:ascii="Arial" w:eastAsia="Times New Roman" w:hAnsi="Arial" w:cs="Arial"/>
          <w:sz w:val="25"/>
          <w:szCs w:val="25"/>
        </w:rPr>
        <w:t xml:space="preserve"> in ingegneria gestionale, economia e commercio, scienze politiche o giurisprudenza o lauree equivalenti. </w:t>
      </w:r>
      <w:r w:rsidR="00513C7E">
        <w:rPr>
          <w:rFonts w:ascii="Arial" w:eastAsia="Times New Roman" w:hAnsi="Arial" w:cs="Arial"/>
          <w:sz w:val="25"/>
          <w:szCs w:val="25"/>
        </w:rPr>
        <w:t xml:space="preserve">Per le lauree in discipline diverse è richiesto altresì </w:t>
      </w:r>
      <w:r w:rsidRPr="00BF1F19">
        <w:rPr>
          <w:rFonts w:ascii="Arial" w:eastAsia="Times New Roman" w:hAnsi="Arial" w:cs="Arial"/>
          <w:sz w:val="25"/>
          <w:szCs w:val="25"/>
        </w:rPr>
        <w:t xml:space="preserve">un titolo di studio post universitario in </w:t>
      </w:r>
      <w:r w:rsidR="00513C7E">
        <w:rPr>
          <w:rFonts w:ascii="Arial" w:eastAsia="Times New Roman" w:hAnsi="Arial" w:cs="Arial"/>
          <w:sz w:val="25"/>
          <w:szCs w:val="25"/>
        </w:rPr>
        <w:t>profili attinenti alle materie suddette nonché ai settori</w:t>
      </w:r>
      <w:r w:rsidRPr="00BF1F19">
        <w:rPr>
          <w:rFonts w:ascii="Arial" w:eastAsia="Times New Roman" w:hAnsi="Arial" w:cs="Arial"/>
          <w:sz w:val="25"/>
          <w:szCs w:val="25"/>
        </w:rPr>
        <w:t xml:space="preserve"> </w:t>
      </w:r>
      <w:r w:rsidR="00513C7E">
        <w:rPr>
          <w:rFonts w:ascii="Arial" w:eastAsia="Times New Roman" w:hAnsi="Arial" w:cs="Arial"/>
          <w:sz w:val="25"/>
          <w:szCs w:val="25"/>
        </w:rPr>
        <w:t>dell’</w:t>
      </w:r>
      <w:r w:rsidRPr="00BF1F19">
        <w:rPr>
          <w:rFonts w:ascii="Arial" w:eastAsia="Times New Roman" w:hAnsi="Arial" w:cs="Arial"/>
          <w:sz w:val="25"/>
          <w:szCs w:val="25"/>
        </w:rPr>
        <w:t>organizzazione e del personale della pubblica amministrazione, del management, della pianificazione e del controllo di gestione, o della misurazione e valutazione delle performance. In alternativa al titolo di st</w:t>
      </w:r>
      <w:r w:rsidR="005E1415">
        <w:rPr>
          <w:rFonts w:ascii="Arial" w:eastAsia="Times New Roman" w:hAnsi="Arial" w:cs="Arial"/>
          <w:sz w:val="25"/>
          <w:szCs w:val="25"/>
        </w:rPr>
        <w:t>udio post-</w:t>
      </w:r>
      <w:r w:rsidRPr="00BF1F19">
        <w:rPr>
          <w:rFonts w:ascii="Arial" w:eastAsia="Times New Roman" w:hAnsi="Arial" w:cs="Arial"/>
          <w:sz w:val="25"/>
          <w:szCs w:val="25"/>
        </w:rPr>
        <w:t xml:space="preserve">universitario per coloro che sono in possesso di altra laurea </w:t>
      </w:r>
      <w:r w:rsidR="00C50865">
        <w:rPr>
          <w:rFonts w:ascii="Arial" w:eastAsia="Times New Roman" w:hAnsi="Arial" w:cs="Arial"/>
          <w:sz w:val="25"/>
          <w:szCs w:val="25"/>
        </w:rPr>
        <w:t>è sufficiente</w:t>
      </w:r>
      <w:r w:rsidRPr="00BF1F19">
        <w:rPr>
          <w:rFonts w:ascii="Arial" w:eastAsia="Times New Roman" w:hAnsi="Arial" w:cs="Arial"/>
          <w:sz w:val="25"/>
          <w:szCs w:val="25"/>
        </w:rPr>
        <w:t xml:space="preserve"> il possesso di un’esperienza di almeno cinque anni, in posizione dirigenziale, nella pubblica amministrazione o presso aziende private, nel campo del management, della </w:t>
      </w:r>
      <w:r w:rsidRPr="00BF1F19">
        <w:rPr>
          <w:rFonts w:ascii="Arial" w:eastAsia="Times New Roman" w:hAnsi="Arial" w:cs="Arial"/>
          <w:sz w:val="25"/>
          <w:szCs w:val="25"/>
        </w:rPr>
        <w:lastRenderedPageBreak/>
        <w:t>pianificazione e controllo di gestione, dell’organizzazione e del personale, della misurazione e valutazione della performance e dei risultati ovvero avere maturato un’esperienza di almeno cinque anni quali componenti di organismi di valutazione.</w:t>
      </w:r>
    </w:p>
    <w:p w:rsidR="009B2353" w:rsidRPr="00BF1F19" w:rsidRDefault="009B2353" w:rsidP="00585FDD">
      <w:pPr>
        <w:pStyle w:val="NormaleWeb"/>
        <w:spacing w:before="0" w:beforeAutospacing="0" w:after="0" w:afterAutospacing="0" w:line="276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F1F19">
        <w:rPr>
          <w:rFonts w:ascii="Arial" w:eastAsia="Times New Roman" w:hAnsi="Arial" w:cs="Arial"/>
          <w:sz w:val="25"/>
          <w:szCs w:val="25"/>
        </w:rPr>
        <w:t>d)    godimento dei diritti civili e politici (anche negli Stati di provenienza o appartenenza in caso di cittadini italiani degli Stati membri dell’Unione Europea</w:t>
      </w:r>
      <w:r w:rsidR="00E90040">
        <w:rPr>
          <w:rFonts w:ascii="Arial" w:eastAsia="Times New Roman" w:hAnsi="Arial" w:cs="Arial"/>
          <w:sz w:val="25"/>
          <w:szCs w:val="25"/>
        </w:rPr>
        <w:t xml:space="preserve"> </w:t>
      </w:r>
      <w:r w:rsidR="00E90040" w:rsidRPr="00F42508">
        <w:rPr>
          <w:rFonts w:ascii="Arial" w:eastAsia="Times New Roman" w:hAnsi="Arial" w:cs="Arial"/>
          <w:sz w:val="25"/>
          <w:szCs w:val="25"/>
        </w:rPr>
        <w:t>o Extra UE</w:t>
      </w:r>
      <w:r w:rsidRPr="00F42508">
        <w:rPr>
          <w:rFonts w:ascii="Arial" w:eastAsia="Times New Roman" w:hAnsi="Arial" w:cs="Arial"/>
          <w:sz w:val="25"/>
          <w:szCs w:val="25"/>
        </w:rPr>
        <w:t>);</w:t>
      </w:r>
    </w:p>
    <w:p w:rsidR="009B2353" w:rsidRPr="00BF1F19" w:rsidRDefault="009B2353" w:rsidP="00585FDD">
      <w:pPr>
        <w:pStyle w:val="NormaleWeb"/>
        <w:spacing w:before="0" w:beforeAutospacing="0" w:after="0" w:afterAutospacing="0" w:line="276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F1F19">
        <w:rPr>
          <w:rFonts w:ascii="Arial" w:eastAsia="Times New Roman" w:hAnsi="Arial" w:cs="Arial"/>
          <w:sz w:val="25"/>
          <w:szCs w:val="25"/>
        </w:rPr>
        <w:t>e)    non essere stati destituiti dall’impiego</w:t>
      </w:r>
      <w:r w:rsidR="005E1415">
        <w:rPr>
          <w:rFonts w:ascii="Arial" w:eastAsia="Times New Roman" w:hAnsi="Arial" w:cs="Arial"/>
          <w:sz w:val="25"/>
          <w:szCs w:val="25"/>
        </w:rPr>
        <w:t xml:space="preserve"> presso una Pubblica amministrazione</w:t>
      </w:r>
      <w:r w:rsidRPr="00BF1F19">
        <w:rPr>
          <w:rFonts w:ascii="Arial" w:eastAsia="Times New Roman" w:hAnsi="Arial" w:cs="Arial"/>
          <w:sz w:val="25"/>
          <w:szCs w:val="25"/>
        </w:rPr>
        <w:t xml:space="preserve"> o destinatari di provvedimenti di risoluzione senza preavviso del rapporto di lavoro per cause disciplinari;</w:t>
      </w:r>
    </w:p>
    <w:p w:rsidR="009B2353" w:rsidRPr="00BF1F19" w:rsidRDefault="005E1415" w:rsidP="00585FDD">
      <w:pPr>
        <w:pStyle w:val="NormaleWeb"/>
        <w:spacing w:before="0" w:beforeAutospacing="0" w:after="0" w:afterAutospacing="0" w:line="276" w:lineRule="auto"/>
        <w:jc w:val="bot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f)   </w:t>
      </w:r>
      <w:r w:rsidR="009B2353" w:rsidRPr="00BF1F19">
        <w:rPr>
          <w:rFonts w:ascii="Arial" w:eastAsia="Times New Roman" w:hAnsi="Arial" w:cs="Arial"/>
          <w:sz w:val="25"/>
          <w:szCs w:val="25"/>
        </w:rPr>
        <w:t>non aver subito condanne penali ritenute ostative alla nomina a pubblici impieghi;</w:t>
      </w:r>
    </w:p>
    <w:p w:rsidR="009B2353" w:rsidRPr="00C50865" w:rsidRDefault="009B2353" w:rsidP="00585FDD">
      <w:pPr>
        <w:pStyle w:val="NormaleWeb"/>
        <w:spacing w:before="0" w:beforeAutospacing="0" w:after="0" w:afterAutospacing="0" w:line="276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F1F19">
        <w:rPr>
          <w:rFonts w:ascii="Arial" w:eastAsia="Times New Roman" w:hAnsi="Arial" w:cs="Arial"/>
          <w:sz w:val="25"/>
          <w:szCs w:val="25"/>
        </w:rPr>
        <w:t xml:space="preserve">g)   </w:t>
      </w:r>
      <w:r w:rsidR="008752E6" w:rsidRPr="00BF1F19">
        <w:rPr>
          <w:rFonts w:ascii="Arial" w:eastAsia="Times New Roman" w:hAnsi="Arial" w:cs="Arial"/>
          <w:sz w:val="25"/>
          <w:szCs w:val="25"/>
        </w:rPr>
        <w:t xml:space="preserve">buone e comprovate conoscenze informatiche, </w:t>
      </w:r>
      <w:r w:rsidR="008752E6" w:rsidRPr="00C50865">
        <w:rPr>
          <w:rFonts w:ascii="Arial" w:eastAsia="Times New Roman" w:hAnsi="Arial" w:cs="Arial"/>
          <w:sz w:val="25"/>
          <w:szCs w:val="25"/>
        </w:rPr>
        <w:t>in particolare per quanto concerne l’utilizzo di software, anche avanzati</w:t>
      </w:r>
      <w:r w:rsidRPr="00C50865">
        <w:rPr>
          <w:rFonts w:ascii="Arial" w:eastAsia="Times New Roman" w:hAnsi="Arial" w:cs="Arial"/>
          <w:sz w:val="25"/>
          <w:szCs w:val="25"/>
        </w:rPr>
        <w:t>;</w:t>
      </w:r>
    </w:p>
    <w:p w:rsidR="008752E6" w:rsidRPr="00BF1F19" w:rsidRDefault="008752E6" w:rsidP="00585FDD">
      <w:pPr>
        <w:spacing w:line="276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h) </w:t>
      </w:r>
      <w:r w:rsidRPr="00BF1F19">
        <w:rPr>
          <w:rFonts w:ascii="Arial" w:hAnsi="Arial" w:cs="Arial"/>
          <w:sz w:val="25"/>
          <w:szCs w:val="25"/>
        </w:rPr>
        <w:t xml:space="preserve">capacita </w:t>
      </w:r>
      <w:r>
        <w:rPr>
          <w:rFonts w:ascii="Arial" w:hAnsi="Arial" w:cs="Arial"/>
          <w:sz w:val="25"/>
          <w:szCs w:val="25"/>
        </w:rPr>
        <w:t xml:space="preserve">intellettuali, </w:t>
      </w:r>
      <w:r w:rsidRPr="00BF1F19">
        <w:rPr>
          <w:rFonts w:ascii="Arial" w:hAnsi="Arial" w:cs="Arial"/>
          <w:sz w:val="25"/>
          <w:szCs w:val="25"/>
        </w:rPr>
        <w:t xml:space="preserve">manageriali, relazionali, capacità di creare una visione condivisa e di </w:t>
      </w:r>
      <w:r>
        <w:rPr>
          <w:rFonts w:ascii="Arial" w:hAnsi="Arial" w:cs="Arial"/>
          <w:sz w:val="25"/>
          <w:szCs w:val="25"/>
        </w:rPr>
        <w:t xml:space="preserve">promuovere </w:t>
      </w:r>
      <w:r w:rsidRPr="00BF1F19">
        <w:rPr>
          <w:rFonts w:ascii="Arial" w:hAnsi="Arial" w:cs="Arial"/>
          <w:sz w:val="25"/>
          <w:szCs w:val="25"/>
        </w:rPr>
        <w:t xml:space="preserve">diversi modi di </w:t>
      </w:r>
      <w:r>
        <w:rPr>
          <w:rFonts w:ascii="Arial" w:hAnsi="Arial" w:cs="Arial"/>
          <w:sz w:val="25"/>
          <w:szCs w:val="25"/>
        </w:rPr>
        <w:t xml:space="preserve">lavorare, </w:t>
      </w:r>
      <w:r w:rsidRPr="00BF1F19">
        <w:rPr>
          <w:rFonts w:ascii="Arial" w:hAnsi="Arial" w:cs="Arial"/>
          <w:sz w:val="25"/>
          <w:szCs w:val="25"/>
        </w:rPr>
        <w:t xml:space="preserve">anche in gruppo, e avere un'appropriata cultura </w:t>
      </w:r>
      <w:r>
        <w:rPr>
          <w:rFonts w:ascii="Arial" w:hAnsi="Arial" w:cs="Arial"/>
          <w:sz w:val="25"/>
          <w:szCs w:val="25"/>
        </w:rPr>
        <w:t xml:space="preserve">organizzativa che sia </w:t>
      </w:r>
      <w:r w:rsidRPr="00BF1F19">
        <w:rPr>
          <w:rFonts w:ascii="Arial" w:hAnsi="Arial" w:cs="Arial"/>
          <w:sz w:val="25"/>
          <w:szCs w:val="25"/>
        </w:rPr>
        <w:t>promotrice dei valori della trasparenza, integrità e del miglioramento continuo;</w:t>
      </w:r>
    </w:p>
    <w:p w:rsidR="008752E6" w:rsidRPr="00BF1F19" w:rsidRDefault="008752E6" w:rsidP="00585FDD">
      <w:pPr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BF1F19">
        <w:rPr>
          <w:rFonts w:ascii="Arial" w:hAnsi="Arial" w:cs="Arial"/>
          <w:sz w:val="25"/>
          <w:szCs w:val="25"/>
        </w:rPr>
        <w:t xml:space="preserve">i) non essere dipendente del Comune </w:t>
      </w:r>
      <w:r>
        <w:rPr>
          <w:rFonts w:ascii="Arial" w:hAnsi="Arial" w:cs="Arial"/>
          <w:sz w:val="25"/>
          <w:szCs w:val="25"/>
        </w:rPr>
        <w:t xml:space="preserve">di </w:t>
      </w:r>
      <w:r w:rsidRPr="00BF1F19">
        <w:rPr>
          <w:rFonts w:ascii="Arial" w:hAnsi="Arial" w:cs="Arial"/>
          <w:sz w:val="25"/>
          <w:szCs w:val="25"/>
        </w:rPr>
        <w:t xml:space="preserve">Barano d'Ischia né essere legato </w:t>
      </w:r>
      <w:r>
        <w:rPr>
          <w:rFonts w:ascii="Arial" w:hAnsi="Arial" w:cs="Arial"/>
          <w:sz w:val="25"/>
          <w:szCs w:val="25"/>
        </w:rPr>
        <w:t xml:space="preserve">allo </w:t>
      </w:r>
      <w:r w:rsidRPr="00BF1F19">
        <w:rPr>
          <w:rFonts w:ascii="Arial" w:hAnsi="Arial" w:cs="Arial"/>
          <w:sz w:val="25"/>
          <w:szCs w:val="25"/>
        </w:rPr>
        <w:t xml:space="preserve">stesso Ente </w:t>
      </w:r>
      <w:r>
        <w:rPr>
          <w:rFonts w:ascii="Arial" w:hAnsi="Arial" w:cs="Arial"/>
          <w:sz w:val="25"/>
          <w:szCs w:val="25"/>
        </w:rPr>
        <w:t xml:space="preserve">da rapporto continuativo </w:t>
      </w:r>
      <w:r w:rsidRPr="00BF1F19">
        <w:rPr>
          <w:rFonts w:ascii="Arial" w:hAnsi="Arial" w:cs="Arial"/>
          <w:sz w:val="25"/>
          <w:szCs w:val="25"/>
        </w:rPr>
        <w:t xml:space="preserve">retribuito di prestazione d'opera, </w:t>
      </w:r>
      <w:r>
        <w:rPr>
          <w:rFonts w:ascii="Arial" w:hAnsi="Arial" w:cs="Arial"/>
          <w:sz w:val="25"/>
          <w:szCs w:val="25"/>
        </w:rPr>
        <w:t xml:space="preserve">né </w:t>
      </w:r>
      <w:r w:rsidRPr="00BF1F19">
        <w:rPr>
          <w:rFonts w:ascii="Arial" w:hAnsi="Arial" w:cs="Arial"/>
          <w:sz w:val="25"/>
          <w:szCs w:val="25"/>
        </w:rPr>
        <w:t>essere amministratore o revisore dei conti dell'Ente medesimo;</w:t>
      </w:r>
    </w:p>
    <w:p w:rsidR="008752E6" w:rsidRPr="00BF1F19" w:rsidRDefault="008752E6" w:rsidP="00585FDD">
      <w:pPr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BF1F19">
        <w:rPr>
          <w:rFonts w:ascii="Arial" w:hAnsi="Arial" w:cs="Arial"/>
          <w:sz w:val="25"/>
          <w:szCs w:val="25"/>
        </w:rPr>
        <w:t xml:space="preserve">l) </w:t>
      </w:r>
      <w:r>
        <w:rPr>
          <w:rFonts w:ascii="Arial" w:hAnsi="Arial" w:cs="Arial"/>
          <w:sz w:val="25"/>
          <w:szCs w:val="25"/>
        </w:rPr>
        <w:t xml:space="preserve">non rivestire incarichi </w:t>
      </w:r>
      <w:r w:rsidRPr="00BF1F19">
        <w:rPr>
          <w:rFonts w:ascii="Arial" w:hAnsi="Arial" w:cs="Arial"/>
          <w:sz w:val="25"/>
          <w:szCs w:val="25"/>
        </w:rPr>
        <w:t xml:space="preserve">pubblici elettivi </w:t>
      </w:r>
      <w:r>
        <w:rPr>
          <w:rFonts w:ascii="Arial" w:hAnsi="Arial" w:cs="Arial"/>
          <w:sz w:val="25"/>
          <w:szCs w:val="25"/>
        </w:rPr>
        <w:t xml:space="preserve">o </w:t>
      </w:r>
      <w:r w:rsidRPr="00BF1F19">
        <w:rPr>
          <w:rFonts w:ascii="Arial" w:hAnsi="Arial" w:cs="Arial"/>
          <w:sz w:val="25"/>
          <w:szCs w:val="25"/>
        </w:rPr>
        <w:t xml:space="preserve">cariche in partiti politici o in </w:t>
      </w:r>
      <w:r>
        <w:rPr>
          <w:rFonts w:ascii="Arial" w:hAnsi="Arial" w:cs="Arial"/>
          <w:sz w:val="25"/>
          <w:szCs w:val="25"/>
        </w:rPr>
        <w:t xml:space="preserve">organizzazioni </w:t>
      </w:r>
      <w:r w:rsidRPr="00BF1F19">
        <w:rPr>
          <w:rFonts w:ascii="Arial" w:hAnsi="Arial" w:cs="Arial"/>
          <w:sz w:val="25"/>
          <w:szCs w:val="25"/>
        </w:rPr>
        <w:t xml:space="preserve">sindacali ovvero non avere </w:t>
      </w:r>
      <w:r>
        <w:rPr>
          <w:rFonts w:ascii="Arial" w:hAnsi="Arial" w:cs="Arial"/>
          <w:sz w:val="25"/>
          <w:szCs w:val="25"/>
        </w:rPr>
        <w:t xml:space="preserve">rapporti continuativi </w:t>
      </w:r>
      <w:r w:rsidRPr="00BF1F19">
        <w:rPr>
          <w:rFonts w:ascii="Arial" w:hAnsi="Arial" w:cs="Arial"/>
          <w:sz w:val="25"/>
          <w:szCs w:val="25"/>
        </w:rPr>
        <w:t xml:space="preserve">di collaborazione o di consulenza con le predette organizzazioni, </w:t>
      </w:r>
      <w:r>
        <w:rPr>
          <w:rFonts w:ascii="Arial" w:hAnsi="Arial" w:cs="Arial"/>
          <w:sz w:val="25"/>
          <w:szCs w:val="25"/>
        </w:rPr>
        <w:t xml:space="preserve">ovvero non </w:t>
      </w:r>
      <w:r w:rsidRPr="00BF1F19">
        <w:rPr>
          <w:rFonts w:ascii="Arial" w:hAnsi="Arial" w:cs="Arial"/>
          <w:sz w:val="25"/>
          <w:szCs w:val="25"/>
        </w:rPr>
        <w:t xml:space="preserve">aver </w:t>
      </w:r>
      <w:r>
        <w:rPr>
          <w:rFonts w:ascii="Arial" w:hAnsi="Arial" w:cs="Arial"/>
          <w:sz w:val="25"/>
          <w:szCs w:val="25"/>
        </w:rPr>
        <w:t xml:space="preserve">rivestito </w:t>
      </w:r>
      <w:r w:rsidRPr="00BF1F19">
        <w:rPr>
          <w:rFonts w:ascii="Arial" w:hAnsi="Arial" w:cs="Arial"/>
          <w:sz w:val="25"/>
          <w:szCs w:val="25"/>
        </w:rPr>
        <w:t xml:space="preserve">simili </w:t>
      </w:r>
      <w:r>
        <w:rPr>
          <w:rFonts w:ascii="Arial" w:hAnsi="Arial" w:cs="Arial"/>
          <w:sz w:val="25"/>
          <w:szCs w:val="25"/>
        </w:rPr>
        <w:t xml:space="preserve">incarichi o </w:t>
      </w:r>
      <w:r w:rsidRPr="00BF1F19">
        <w:rPr>
          <w:rFonts w:ascii="Arial" w:hAnsi="Arial" w:cs="Arial"/>
          <w:sz w:val="25"/>
          <w:szCs w:val="25"/>
        </w:rPr>
        <w:t xml:space="preserve">cariche o </w:t>
      </w:r>
      <w:r>
        <w:rPr>
          <w:rFonts w:ascii="Arial" w:hAnsi="Arial" w:cs="Arial"/>
          <w:sz w:val="25"/>
          <w:szCs w:val="25"/>
        </w:rPr>
        <w:t xml:space="preserve">non </w:t>
      </w:r>
      <w:r w:rsidRPr="00BF1F19">
        <w:rPr>
          <w:rFonts w:ascii="Arial" w:hAnsi="Arial" w:cs="Arial"/>
          <w:sz w:val="25"/>
          <w:szCs w:val="25"/>
        </w:rPr>
        <w:t xml:space="preserve">avere avuto </w:t>
      </w:r>
      <w:r>
        <w:rPr>
          <w:rFonts w:ascii="Arial" w:hAnsi="Arial" w:cs="Arial"/>
          <w:sz w:val="25"/>
          <w:szCs w:val="25"/>
        </w:rPr>
        <w:t xml:space="preserve">simili rapporti </w:t>
      </w:r>
      <w:r w:rsidRPr="00BF1F19">
        <w:rPr>
          <w:rFonts w:ascii="Arial" w:hAnsi="Arial" w:cs="Arial"/>
          <w:sz w:val="25"/>
          <w:szCs w:val="25"/>
        </w:rPr>
        <w:t>nei tre an</w:t>
      </w:r>
      <w:r w:rsidR="005E1415">
        <w:rPr>
          <w:rFonts w:ascii="Arial" w:hAnsi="Arial" w:cs="Arial"/>
          <w:sz w:val="25"/>
          <w:szCs w:val="25"/>
        </w:rPr>
        <w:t xml:space="preserve">ni precedenti la designazione; </w:t>
      </w:r>
    </w:p>
    <w:p w:rsidR="00275FAF" w:rsidRPr="00BF1F19" w:rsidRDefault="008752E6" w:rsidP="00585FDD">
      <w:pPr>
        <w:spacing w:line="276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m) non </w:t>
      </w:r>
      <w:r w:rsidRPr="00BF1F19">
        <w:rPr>
          <w:rFonts w:ascii="Arial" w:hAnsi="Arial" w:cs="Arial"/>
          <w:sz w:val="25"/>
          <w:szCs w:val="25"/>
        </w:rPr>
        <w:t xml:space="preserve">essere coniuge, parente e </w:t>
      </w:r>
      <w:r>
        <w:rPr>
          <w:rFonts w:ascii="Arial" w:hAnsi="Arial" w:cs="Arial"/>
          <w:sz w:val="25"/>
          <w:szCs w:val="25"/>
        </w:rPr>
        <w:t xml:space="preserve">affine degli amministratori </w:t>
      </w:r>
      <w:r w:rsidRPr="00BF1F19">
        <w:rPr>
          <w:rFonts w:ascii="Arial" w:hAnsi="Arial" w:cs="Arial"/>
          <w:sz w:val="25"/>
          <w:szCs w:val="25"/>
        </w:rPr>
        <w:t xml:space="preserve">e </w:t>
      </w:r>
      <w:r>
        <w:rPr>
          <w:rFonts w:ascii="Arial" w:hAnsi="Arial" w:cs="Arial"/>
          <w:sz w:val="25"/>
          <w:szCs w:val="25"/>
        </w:rPr>
        <w:t xml:space="preserve">dei dipendenti </w:t>
      </w:r>
      <w:r w:rsidRPr="00BF1F19">
        <w:rPr>
          <w:rFonts w:ascii="Arial" w:hAnsi="Arial" w:cs="Arial"/>
          <w:sz w:val="25"/>
          <w:szCs w:val="25"/>
        </w:rPr>
        <w:t>comunali</w:t>
      </w:r>
      <w:r w:rsidR="00275FAF" w:rsidRPr="00BF1F19">
        <w:rPr>
          <w:rFonts w:ascii="Arial" w:hAnsi="Arial" w:cs="Arial"/>
          <w:sz w:val="25"/>
          <w:szCs w:val="25"/>
        </w:rPr>
        <w:t xml:space="preserve"> </w:t>
      </w:r>
      <w:r w:rsidRPr="00BF1F19">
        <w:rPr>
          <w:rFonts w:ascii="Arial" w:hAnsi="Arial" w:cs="Arial"/>
          <w:sz w:val="25"/>
          <w:szCs w:val="25"/>
        </w:rPr>
        <w:t>entro il</w:t>
      </w:r>
      <w:r w:rsidR="00275FAF" w:rsidRPr="00BF1F19">
        <w:rPr>
          <w:rFonts w:ascii="Arial" w:hAnsi="Arial" w:cs="Arial"/>
          <w:sz w:val="25"/>
          <w:szCs w:val="25"/>
        </w:rPr>
        <w:t xml:space="preserve"> </w:t>
      </w:r>
      <w:r w:rsidRPr="00BF1F19">
        <w:rPr>
          <w:rFonts w:ascii="Arial" w:hAnsi="Arial" w:cs="Arial"/>
          <w:sz w:val="25"/>
          <w:szCs w:val="25"/>
        </w:rPr>
        <w:t>4</w:t>
      </w:r>
      <w:r w:rsidR="005E1415">
        <w:rPr>
          <w:rFonts w:ascii="Arial" w:hAnsi="Arial" w:cs="Arial"/>
          <w:sz w:val="25"/>
          <w:szCs w:val="25"/>
        </w:rPr>
        <w:t>°</w:t>
      </w:r>
      <w:r w:rsidRPr="00BF1F19">
        <w:rPr>
          <w:rFonts w:ascii="Arial" w:hAnsi="Arial" w:cs="Arial"/>
          <w:sz w:val="25"/>
          <w:szCs w:val="25"/>
        </w:rPr>
        <w:t xml:space="preserve"> grado;</w:t>
      </w:r>
    </w:p>
    <w:p w:rsidR="008752E6" w:rsidRPr="00BF1F19" w:rsidRDefault="008752E6" w:rsidP="00585FDD">
      <w:pPr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BF1F19">
        <w:rPr>
          <w:rFonts w:ascii="Arial" w:hAnsi="Arial" w:cs="Arial"/>
          <w:sz w:val="25"/>
          <w:szCs w:val="25"/>
        </w:rPr>
        <w:t xml:space="preserve">n) non </w:t>
      </w:r>
      <w:r>
        <w:rPr>
          <w:rFonts w:ascii="Arial" w:hAnsi="Arial" w:cs="Arial"/>
          <w:sz w:val="25"/>
          <w:szCs w:val="25"/>
        </w:rPr>
        <w:t xml:space="preserve">avere </w:t>
      </w:r>
      <w:r w:rsidRPr="00BF1F19">
        <w:rPr>
          <w:rFonts w:ascii="Arial" w:hAnsi="Arial" w:cs="Arial"/>
          <w:sz w:val="25"/>
          <w:szCs w:val="25"/>
        </w:rPr>
        <w:t xml:space="preserve">cause di incompatibilità per </w:t>
      </w:r>
      <w:r w:rsidR="00275FAF" w:rsidRPr="00BF1F19">
        <w:rPr>
          <w:rFonts w:ascii="Arial" w:hAnsi="Arial" w:cs="Arial"/>
          <w:sz w:val="25"/>
          <w:szCs w:val="25"/>
        </w:rPr>
        <w:t>lo</w:t>
      </w:r>
      <w:r w:rsidRPr="00BF1F19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svolgimento </w:t>
      </w:r>
      <w:r w:rsidRPr="00BF1F19">
        <w:rPr>
          <w:rFonts w:ascii="Arial" w:hAnsi="Arial" w:cs="Arial"/>
          <w:sz w:val="25"/>
          <w:szCs w:val="25"/>
        </w:rPr>
        <w:t xml:space="preserve">dell'incarico, rapporti </w:t>
      </w:r>
      <w:r>
        <w:rPr>
          <w:rFonts w:ascii="Arial" w:hAnsi="Arial" w:cs="Arial"/>
          <w:sz w:val="25"/>
          <w:szCs w:val="25"/>
        </w:rPr>
        <w:t>di</w:t>
      </w:r>
      <w:r w:rsidR="00275FAF">
        <w:rPr>
          <w:rFonts w:ascii="Arial" w:hAnsi="Arial" w:cs="Arial"/>
          <w:sz w:val="25"/>
          <w:szCs w:val="25"/>
        </w:rPr>
        <w:t xml:space="preserve"> </w:t>
      </w:r>
      <w:r w:rsidRPr="00BF1F19">
        <w:rPr>
          <w:rFonts w:ascii="Arial" w:hAnsi="Arial" w:cs="Arial"/>
          <w:sz w:val="25"/>
          <w:szCs w:val="25"/>
        </w:rPr>
        <w:t>parentela con i componenti gli organi del Comune ed il personale dipendente, condanne</w:t>
      </w:r>
      <w:r w:rsidR="00275FAF" w:rsidRPr="00BF1F19">
        <w:rPr>
          <w:rFonts w:ascii="Arial" w:hAnsi="Arial" w:cs="Arial"/>
          <w:sz w:val="25"/>
          <w:szCs w:val="25"/>
        </w:rPr>
        <w:t xml:space="preserve"> </w:t>
      </w:r>
      <w:r w:rsidRPr="00BF1F19">
        <w:rPr>
          <w:rFonts w:ascii="Arial" w:hAnsi="Arial" w:cs="Arial"/>
          <w:sz w:val="25"/>
          <w:szCs w:val="25"/>
        </w:rPr>
        <w:t xml:space="preserve">penali passate </w:t>
      </w:r>
      <w:r>
        <w:rPr>
          <w:rFonts w:ascii="Arial" w:hAnsi="Arial" w:cs="Arial"/>
          <w:sz w:val="25"/>
          <w:szCs w:val="25"/>
        </w:rPr>
        <w:t xml:space="preserve">in </w:t>
      </w:r>
      <w:r w:rsidRPr="00BF1F19">
        <w:rPr>
          <w:rFonts w:ascii="Arial" w:hAnsi="Arial" w:cs="Arial"/>
          <w:sz w:val="25"/>
          <w:szCs w:val="25"/>
        </w:rPr>
        <w:t xml:space="preserve">giudicato, non avere </w:t>
      </w:r>
      <w:r>
        <w:rPr>
          <w:rFonts w:ascii="Arial" w:hAnsi="Arial" w:cs="Arial"/>
          <w:sz w:val="25"/>
          <w:szCs w:val="25"/>
        </w:rPr>
        <w:t xml:space="preserve">in </w:t>
      </w:r>
      <w:r w:rsidRPr="00BF1F19">
        <w:rPr>
          <w:rFonts w:ascii="Arial" w:hAnsi="Arial" w:cs="Arial"/>
          <w:sz w:val="25"/>
          <w:szCs w:val="25"/>
        </w:rPr>
        <w:t xml:space="preserve">corso </w:t>
      </w:r>
      <w:r>
        <w:rPr>
          <w:rFonts w:ascii="Arial" w:hAnsi="Arial" w:cs="Arial"/>
          <w:sz w:val="25"/>
          <w:szCs w:val="25"/>
        </w:rPr>
        <w:t xml:space="preserve">provvedimenti di </w:t>
      </w:r>
      <w:r w:rsidRPr="00BF1F19">
        <w:rPr>
          <w:rFonts w:ascii="Arial" w:hAnsi="Arial" w:cs="Arial"/>
          <w:sz w:val="25"/>
          <w:szCs w:val="25"/>
        </w:rPr>
        <w:t xml:space="preserve">destituzione, </w:t>
      </w:r>
      <w:r>
        <w:rPr>
          <w:rFonts w:ascii="Arial" w:hAnsi="Arial" w:cs="Arial"/>
          <w:sz w:val="25"/>
          <w:szCs w:val="25"/>
        </w:rPr>
        <w:t xml:space="preserve">di </w:t>
      </w:r>
      <w:r w:rsidRPr="00BF1F19">
        <w:rPr>
          <w:rFonts w:ascii="Arial" w:hAnsi="Arial" w:cs="Arial"/>
          <w:sz w:val="25"/>
          <w:szCs w:val="25"/>
        </w:rPr>
        <w:t>dispensa</w:t>
      </w:r>
      <w:r w:rsidR="00275FAF" w:rsidRPr="00BF1F19">
        <w:rPr>
          <w:rFonts w:ascii="Arial" w:hAnsi="Arial" w:cs="Arial"/>
          <w:sz w:val="25"/>
          <w:szCs w:val="25"/>
        </w:rPr>
        <w:t xml:space="preserve"> </w:t>
      </w:r>
      <w:r w:rsidRPr="00BF1F19">
        <w:rPr>
          <w:rFonts w:ascii="Arial" w:hAnsi="Arial" w:cs="Arial"/>
          <w:sz w:val="25"/>
          <w:szCs w:val="25"/>
        </w:rPr>
        <w:t xml:space="preserve">o di decadenza da impieghi presso </w:t>
      </w:r>
      <w:r>
        <w:rPr>
          <w:rFonts w:ascii="Arial" w:hAnsi="Arial" w:cs="Arial"/>
          <w:sz w:val="25"/>
          <w:szCs w:val="25"/>
        </w:rPr>
        <w:t xml:space="preserve">amministrazioni pubbliche, </w:t>
      </w:r>
      <w:r w:rsidRPr="00BF1F19">
        <w:rPr>
          <w:rFonts w:ascii="Arial" w:hAnsi="Arial" w:cs="Arial"/>
          <w:sz w:val="25"/>
          <w:szCs w:val="25"/>
        </w:rPr>
        <w:t xml:space="preserve">non essere oggetto </w:t>
      </w:r>
      <w:r w:rsidR="00275FAF">
        <w:rPr>
          <w:rFonts w:ascii="Arial" w:hAnsi="Arial" w:cs="Arial"/>
          <w:sz w:val="25"/>
          <w:szCs w:val="25"/>
        </w:rPr>
        <w:t>di</w:t>
      </w:r>
      <w:r w:rsidR="0099028A">
        <w:rPr>
          <w:rFonts w:ascii="Arial" w:hAnsi="Arial" w:cs="Arial"/>
          <w:sz w:val="25"/>
          <w:szCs w:val="25"/>
        </w:rPr>
        <w:t xml:space="preserve"> </w:t>
      </w:r>
      <w:r w:rsidRPr="00BF1F19">
        <w:rPr>
          <w:rFonts w:ascii="Arial" w:hAnsi="Arial" w:cs="Arial"/>
          <w:sz w:val="25"/>
          <w:szCs w:val="25"/>
        </w:rPr>
        <w:t>pro</w:t>
      </w:r>
      <w:r w:rsidR="00275FAF" w:rsidRPr="00BF1F19">
        <w:rPr>
          <w:rFonts w:ascii="Arial" w:hAnsi="Arial" w:cs="Arial"/>
          <w:sz w:val="25"/>
          <w:szCs w:val="25"/>
        </w:rPr>
        <w:t>vv</w:t>
      </w:r>
      <w:r w:rsidRPr="00BF1F19">
        <w:rPr>
          <w:rFonts w:ascii="Arial" w:hAnsi="Arial" w:cs="Arial"/>
          <w:sz w:val="25"/>
          <w:szCs w:val="25"/>
        </w:rPr>
        <w:t>edimenti disciplinari irrogati od in corso di irrogazione da parte degli Ordini</w:t>
      </w:r>
      <w:r w:rsidR="00275FAF" w:rsidRPr="00BF1F19">
        <w:rPr>
          <w:rFonts w:ascii="Arial" w:hAnsi="Arial" w:cs="Arial"/>
          <w:sz w:val="25"/>
          <w:szCs w:val="25"/>
        </w:rPr>
        <w:t xml:space="preserve"> </w:t>
      </w:r>
      <w:r w:rsidRPr="00BF1F19">
        <w:rPr>
          <w:rFonts w:ascii="Arial" w:hAnsi="Arial" w:cs="Arial"/>
          <w:sz w:val="25"/>
          <w:szCs w:val="25"/>
        </w:rPr>
        <w:t>professionali nel caso di iscrizione presso i medesimi.</w:t>
      </w:r>
    </w:p>
    <w:p w:rsidR="009B2353" w:rsidRDefault="009B2353" w:rsidP="00585FDD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275FAF" w:rsidRPr="00275FAF" w:rsidRDefault="00275FAF" w:rsidP="00585FDD">
      <w:pPr>
        <w:pStyle w:val="Normale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275FAF">
        <w:rPr>
          <w:rFonts w:ascii="Arial" w:hAnsi="Arial" w:cs="Arial"/>
          <w:b/>
        </w:rPr>
        <w:t>ART.2</w:t>
      </w:r>
    </w:p>
    <w:p w:rsidR="00275FAF" w:rsidRDefault="00275FAF" w:rsidP="00585FDD">
      <w:pPr>
        <w:pStyle w:val="Normale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275FAF">
        <w:rPr>
          <w:rFonts w:ascii="Arial" w:hAnsi="Arial" w:cs="Arial"/>
          <w:b/>
        </w:rPr>
        <w:t>COMPITI E FUNZIONAMENTO</w:t>
      </w:r>
    </w:p>
    <w:p w:rsidR="00275FAF" w:rsidRDefault="00275FAF" w:rsidP="00585FDD">
      <w:pPr>
        <w:pStyle w:val="Normale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:rsidR="00275FAF" w:rsidRPr="00F24859" w:rsidRDefault="00275FAF" w:rsidP="00585FDD">
      <w:pPr>
        <w:spacing w:line="276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L'Organismo indipendente </w:t>
      </w:r>
      <w:r w:rsidRPr="00F24859">
        <w:rPr>
          <w:rFonts w:ascii="Arial" w:hAnsi="Arial" w:cs="Arial"/>
          <w:sz w:val="25"/>
          <w:szCs w:val="25"/>
        </w:rPr>
        <w:t>di valutazione, composto da tre membri, svolge i compiti</w:t>
      </w:r>
      <w:r w:rsidR="002C4626">
        <w:rPr>
          <w:rFonts w:ascii="Arial" w:hAnsi="Arial" w:cs="Arial"/>
          <w:sz w:val="25"/>
          <w:szCs w:val="25"/>
        </w:rPr>
        <w:t xml:space="preserve"> previsti dalle norme </w:t>
      </w:r>
      <w:r w:rsidR="00DE0D04">
        <w:rPr>
          <w:rFonts w:ascii="Arial" w:hAnsi="Arial" w:cs="Arial"/>
          <w:sz w:val="25"/>
          <w:szCs w:val="25"/>
        </w:rPr>
        <w:t xml:space="preserve">di legge e di regolamento </w:t>
      </w:r>
      <w:r w:rsidR="002C4626">
        <w:rPr>
          <w:rFonts w:ascii="Arial" w:hAnsi="Arial" w:cs="Arial"/>
          <w:sz w:val="25"/>
          <w:szCs w:val="25"/>
        </w:rPr>
        <w:t>vigenti e, in particolare</w:t>
      </w:r>
      <w:r w:rsidRPr="00F24859">
        <w:rPr>
          <w:rFonts w:ascii="Arial" w:hAnsi="Arial" w:cs="Arial"/>
          <w:sz w:val="25"/>
          <w:szCs w:val="25"/>
        </w:rPr>
        <w:t>:</w:t>
      </w:r>
    </w:p>
    <w:p w:rsidR="00275FAF" w:rsidRPr="00F24859" w:rsidRDefault="00275FAF" w:rsidP="00585FDD">
      <w:pPr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F24859">
        <w:rPr>
          <w:rFonts w:ascii="Arial" w:hAnsi="Arial" w:cs="Arial"/>
          <w:sz w:val="25"/>
          <w:szCs w:val="25"/>
        </w:rPr>
        <w:t xml:space="preserve">a) collabora nella </w:t>
      </w:r>
      <w:r>
        <w:rPr>
          <w:rFonts w:ascii="Arial" w:hAnsi="Arial" w:cs="Arial"/>
          <w:sz w:val="25"/>
          <w:szCs w:val="25"/>
        </w:rPr>
        <w:t xml:space="preserve">predisposizione </w:t>
      </w:r>
      <w:r w:rsidRPr="00F24859">
        <w:rPr>
          <w:rFonts w:ascii="Arial" w:hAnsi="Arial" w:cs="Arial"/>
          <w:sz w:val="25"/>
          <w:szCs w:val="25"/>
        </w:rPr>
        <w:t xml:space="preserve">e </w:t>
      </w:r>
      <w:r>
        <w:rPr>
          <w:rFonts w:ascii="Arial" w:hAnsi="Arial" w:cs="Arial"/>
          <w:sz w:val="25"/>
          <w:szCs w:val="25"/>
        </w:rPr>
        <w:t xml:space="preserve">nell'aggiornamento </w:t>
      </w:r>
      <w:r w:rsidRPr="00F24859">
        <w:rPr>
          <w:rFonts w:ascii="Arial" w:hAnsi="Arial" w:cs="Arial"/>
          <w:sz w:val="25"/>
          <w:szCs w:val="25"/>
        </w:rPr>
        <w:t xml:space="preserve">del sistema di </w:t>
      </w:r>
      <w:r>
        <w:rPr>
          <w:rFonts w:ascii="Arial" w:hAnsi="Arial" w:cs="Arial"/>
          <w:sz w:val="25"/>
          <w:szCs w:val="25"/>
        </w:rPr>
        <w:t xml:space="preserve">misurazione </w:t>
      </w:r>
      <w:r w:rsidRPr="00F24859">
        <w:rPr>
          <w:rFonts w:ascii="Arial" w:hAnsi="Arial" w:cs="Arial"/>
          <w:sz w:val="25"/>
          <w:szCs w:val="25"/>
        </w:rPr>
        <w:t>e valutazione della performance;</w:t>
      </w:r>
    </w:p>
    <w:p w:rsidR="00275FAF" w:rsidRDefault="00275FAF" w:rsidP="00585FDD">
      <w:pPr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F24859">
        <w:rPr>
          <w:rFonts w:ascii="Arial" w:hAnsi="Arial" w:cs="Arial"/>
          <w:sz w:val="25"/>
          <w:szCs w:val="25"/>
        </w:rPr>
        <w:lastRenderedPageBreak/>
        <w:t xml:space="preserve">b) monitora il funzionamento complessivo del sistema della valutazione, della trasparenza e integrità dei </w:t>
      </w:r>
      <w:r>
        <w:rPr>
          <w:rFonts w:ascii="Arial" w:hAnsi="Arial" w:cs="Arial"/>
          <w:sz w:val="25"/>
          <w:szCs w:val="25"/>
        </w:rPr>
        <w:t xml:space="preserve">controlli interni </w:t>
      </w:r>
      <w:r w:rsidRPr="00F24859">
        <w:rPr>
          <w:rFonts w:ascii="Arial" w:hAnsi="Arial" w:cs="Arial"/>
          <w:sz w:val="25"/>
          <w:szCs w:val="25"/>
        </w:rPr>
        <w:t>ed elabora una relazione semestrale sullo stato dello stesso,</w:t>
      </w:r>
      <w:r w:rsidR="00CC6887">
        <w:rPr>
          <w:rFonts w:ascii="Arial" w:hAnsi="Arial" w:cs="Arial"/>
          <w:sz w:val="25"/>
          <w:szCs w:val="25"/>
        </w:rPr>
        <w:t xml:space="preserve"> </w:t>
      </w:r>
      <w:r w:rsidRPr="00F24859">
        <w:rPr>
          <w:rFonts w:ascii="Arial" w:hAnsi="Arial" w:cs="Arial"/>
          <w:sz w:val="25"/>
          <w:szCs w:val="25"/>
        </w:rPr>
        <w:t xml:space="preserve">anche formulando proposte e raccomandazioni ai </w:t>
      </w:r>
      <w:r>
        <w:rPr>
          <w:rFonts w:ascii="Arial" w:hAnsi="Arial" w:cs="Arial"/>
          <w:sz w:val="25"/>
          <w:szCs w:val="25"/>
        </w:rPr>
        <w:t>vertici amministrativi;</w:t>
      </w:r>
    </w:p>
    <w:p w:rsidR="00275FAF" w:rsidRPr="00F24859" w:rsidRDefault="00275FAF" w:rsidP="00585FDD">
      <w:pPr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F24859">
        <w:rPr>
          <w:rFonts w:ascii="Arial" w:hAnsi="Arial" w:cs="Arial"/>
          <w:sz w:val="25"/>
          <w:szCs w:val="25"/>
        </w:rPr>
        <w:t xml:space="preserve">c) </w:t>
      </w:r>
      <w:r>
        <w:rPr>
          <w:rFonts w:ascii="Arial" w:hAnsi="Arial" w:cs="Arial"/>
          <w:sz w:val="25"/>
          <w:szCs w:val="25"/>
        </w:rPr>
        <w:t xml:space="preserve">comunica tempestivamente </w:t>
      </w:r>
      <w:r w:rsidRPr="00F24859">
        <w:rPr>
          <w:rFonts w:ascii="Arial" w:hAnsi="Arial" w:cs="Arial"/>
          <w:sz w:val="25"/>
          <w:szCs w:val="25"/>
        </w:rPr>
        <w:t xml:space="preserve">le criticità </w:t>
      </w:r>
      <w:r>
        <w:rPr>
          <w:rFonts w:ascii="Arial" w:hAnsi="Arial" w:cs="Arial"/>
          <w:sz w:val="25"/>
          <w:szCs w:val="25"/>
        </w:rPr>
        <w:t xml:space="preserve">riscontrate </w:t>
      </w:r>
      <w:r w:rsidRPr="00F24859">
        <w:rPr>
          <w:rFonts w:ascii="Arial" w:hAnsi="Arial" w:cs="Arial"/>
          <w:sz w:val="25"/>
          <w:szCs w:val="25"/>
        </w:rPr>
        <w:t xml:space="preserve">ai </w:t>
      </w:r>
      <w:r>
        <w:rPr>
          <w:rFonts w:ascii="Arial" w:hAnsi="Arial" w:cs="Arial"/>
          <w:sz w:val="25"/>
          <w:szCs w:val="25"/>
        </w:rPr>
        <w:t xml:space="preserve">competenti </w:t>
      </w:r>
      <w:r w:rsidRPr="00F24859">
        <w:rPr>
          <w:rFonts w:ascii="Arial" w:hAnsi="Arial" w:cs="Arial"/>
          <w:sz w:val="25"/>
          <w:szCs w:val="25"/>
        </w:rPr>
        <w:t xml:space="preserve">organi interni </w:t>
      </w:r>
      <w:r>
        <w:rPr>
          <w:rFonts w:ascii="Arial" w:hAnsi="Arial" w:cs="Arial"/>
          <w:sz w:val="25"/>
          <w:szCs w:val="25"/>
        </w:rPr>
        <w:t xml:space="preserve">di governo </w:t>
      </w:r>
      <w:r w:rsidRPr="00F24859">
        <w:rPr>
          <w:rFonts w:ascii="Arial" w:hAnsi="Arial" w:cs="Arial"/>
          <w:sz w:val="25"/>
          <w:szCs w:val="25"/>
        </w:rPr>
        <w:t xml:space="preserve">ed </w:t>
      </w:r>
      <w:r>
        <w:rPr>
          <w:rFonts w:ascii="Arial" w:hAnsi="Arial" w:cs="Arial"/>
          <w:sz w:val="25"/>
          <w:szCs w:val="25"/>
        </w:rPr>
        <w:t xml:space="preserve">amministrazione </w:t>
      </w:r>
      <w:r w:rsidRPr="00F24859">
        <w:rPr>
          <w:rFonts w:ascii="Arial" w:hAnsi="Arial" w:cs="Arial"/>
          <w:sz w:val="25"/>
          <w:szCs w:val="25"/>
        </w:rPr>
        <w:t xml:space="preserve">ed in </w:t>
      </w:r>
      <w:r>
        <w:rPr>
          <w:rFonts w:ascii="Arial" w:hAnsi="Arial" w:cs="Arial"/>
          <w:sz w:val="25"/>
          <w:szCs w:val="25"/>
        </w:rPr>
        <w:t xml:space="preserve">particolare </w:t>
      </w:r>
      <w:r w:rsidRPr="00F24859">
        <w:rPr>
          <w:rFonts w:ascii="Arial" w:hAnsi="Arial" w:cs="Arial"/>
          <w:sz w:val="25"/>
          <w:szCs w:val="25"/>
        </w:rPr>
        <w:t xml:space="preserve">al Sindaco, alla Giunta </w:t>
      </w:r>
      <w:r>
        <w:rPr>
          <w:rFonts w:ascii="Arial" w:hAnsi="Arial" w:cs="Arial"/>
          <w:sz w:val="25"/>
          <w:szCs w:val="25"/>
        </w:rPr>
        <w:t xml:space="preserve">Comunale, </w:t>
      </w:r>
      <w:r w:rsidRPr="00F24859">
        <w:rPr>
          <w:rFonts w:ascii="Arial" w:hAnsi="Arial" w:cs="Arial"/>
          <w:sz w:val="25"/>
          <w:szCs w:val="25"/>
        </w:rPr>
        <w:t xml:space="preserve">al Segretario generale ed ai titolari </w:t>
      </w:r>
      <w:r>
        <w:rPr>
          <w:rFonts w:ascii="Arial" w:hAnsi="Arial" w:cs="Arial"/>
          <w:sz w:val="25"/>
          <w:szCs w:val="25"/>
        </w:rPr>
        <w:t xml:space="preserve">di </w:t>
      </w:r>
      <w:r w:rsidRPr="00F24859">
        <w:rPr>
          <w:rFonts w:ascii="Arial" w:hAnsi="Arial" w:cs="Arial"/>
          <w:sz w:val="25"/>
          <w:szCs w:val="25"/>
        </w:rPr>
        <w:t>posizione organizzativa, nonché alla Corte dei conti e al Dipartimento della funzione pubblica;</w:t>
      </w:r>
    </w:p>
    <w:p w:rsidR="00275FAF" w:rsidRPr="00F24859" w:rsidRDefault="00275FAF" w:rsidP="00585FDD">
      <w:pPr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F24859">
        <w:rPr>
          <w:rFonts w:ascii="Arial" w:hAnsi="Arial" w:cs="Arial"/>
          <w:sz w:val="25"/>
          <w:szCs w:val="25"/>
        </w:rPr>
        <w:t xml:space="preserve">d) valida la Relazione sulla </w:t>
      </w:r>
      <w:r>
        <w:rPr>
          <w:rFonts w:ascii="Arial" w:hAnsi="Arial" w:cs="Arial"/>
          <w:sz w:val="25"/>
          <w:szCs w:val="25"/>
        </w:rPr>
        <w:t xml:space="preserve">performance </w:t>
      </w:r>
      <w:r w:rsidRPr="00F24859">
        <w:rPr>
          <w:rFonts w:ascii="Arial" w:hAnsi="Arial" w:cs="Arial"/>
          <w:sz w:val="25"/>
          <w:szCs w:val="25"/>
        </w:rPr>
        <w:t xml:space="preserve">di cui all'articolo </w:t>
      </w:r>
      <w:r>
        <w:rPr>
          <w:rFonts w:ascii="Arial" w:hAnsi="Arial" w:cs="Arial"/>
          <w:sz w:val="25"/>
          <w:szCs w:val="25"/>
        </w:rPr>
        <w:t xml:space="preserve">10 </w:t>
      </w:r>
      <w:r w:rsidRPr="00F24859">
        <w:rPr>
          <w:rFonts w:ascii="Arial" w:hAnsi="Arial" w:cs="Arial"/>
          <w:sz w:val="25"/>
          <w:szCs w:val="25"/>
        </w:rPr>
        <w:t xml:space="preserve">del </w:t>
      </w:r>
      <w:r>
        <w:rPr>
          <w:rFonts w:ascii="Arial" w:hAnsi="Arial" w:cs="Arial"/>
          <w:sz w:val="25"/>
          <w:szCs w:val="25"/>
        </w:rPr>
        <w:t xml:space="preserve">D.Lgs. </w:t>
      </w:r>
      <w:r w:rsidRPr="00F24859">
        <w:rPr>
          <w:rFonts w:ascii="Arial" w:hAnsi="Arial" w:cs="Arial"/>
          <w:sz w:val="25"/>
          <w:szCs w:val="25"/>
        </w:rPr>
        <w:t xml:space="preserve">150/2009, a condizione che la stessa sia redatta </w:t>
      </w:r>
      <w:r>
        <w:rPr>
          <w:rFonts w:ascii="Arial" w:hAnsi="Arial" w:cs="Arial"/>
          <w:sz w:val="25"/>
          <w:szCs w:val="25"/>
        </w:rPr>
        <w:t xml:space="preserve">in </w:t>
      </w:r>
      <w:r w:rsidRPr="00F24859">
        <w:rPr>
          <w:rFonts w:ascii="Arial" w:hAnsi="Arial" w:cs="Arial"/>
          <w:sz w:val="25"/>
          <w:szCs w:val="25"/>
        </w:rPr>
        <w:t xml:space="preserve">forma sintetica, chiara e </w:t>
      </w:r>
      <w:r>
        <w:rPr>
          <w:rFonts w:ascii="Arial" w:hAnsi="Arial" w:cs="Arial"/>
          <w:sz w:val="25"/>
          <w:szCs w:val="25"/>
        </w:rPr>
        <w:t xml:space="preserve">di </w:t>
      </w:r>
      <w:r w:rsidRPr="00F24859">
        <w:rPr>
          <w:rFonts w:ascii="Arial" w:hAnsi="Arial" w:cs="Arial"/>
          <w:sz w:val="25"/>
          <w:szCs w:val="25"/>
        </w:rPr>
        <w:t xml:space="preserve">immediata comprensione ai </w:t>
      </w:r>
      <w:r>
        <w:rPr>
          <w:rFonts w:ascii="Arial" w:hAnsi="Arial" w:cs="Arial"/>
          <w:sz w:val="25"/>
          <w:szCs w:val="25"/>
        </w:rPr>
        <w:t xml:space="preserve">cittadini </w:t>
      </w:r>
      <w:r w:rsidRPr="00F24859">
        <w:rPr>
          <w:rFonts w:ascii="Arial" w:hAnsi="Arial" w:cs="Arial"/>
          <w:sz w:val="25"/>
          <w:szCs w:val="25"/>
        </w:rPr>
        <w:t xml:space="preserve">e </w:t>
      </w:r>
      <w:r>
        <w:rPr>
          <w:rFonts w:ascii="Arial" w:hAnsi="Arial" w:cs="Arial"/>
          <w:sz w:val="25"/>
          <w:szCs w:val="25"/>
        </w:rPr>
        <w:t xml:space="preserve">agli </w:t>
      </w:r>
      <w:r w:rsidRPr="00F24859">
        <w:rPr>
          <w:rFonts w:ascii="Arial" w:hAnsi="Arial" w:cs="Arial"/>
          <w:sz w:val="25"/>
          <w:szCs w:val="25"/>
        </w:rPr>
        <w:t xml:space="preserve">altri </w:t>
      </w:r>
      <w:r>
        <w:rPr>
          <w:rFonts w:ascii="Arial" w:hAnsi="Arial" w:cs="Arial"/>
          <w:sz w:val="25"/>
          <w:szCs w:val="25"/>
        </w:rPr>
        <w:t xml:space="preserve">utenti </w:t>
      </w:r>
      <w:r w:rsidRPr="00F24859">
        <w:rPr>
          <w:rFonts w:ascii="Arial" w:hAnsi="Arial" w:cs="Arial"/>
          <w:sz w:val="25"/>
          <w:szCs w:val="25"/>
        </w:rPr>
        <w:t>finali e ne assicura la visibilità attraverso la pubblicazione sul sito istituzionale dell'amministrazione;</w:t>
      </w:r>
    </w:p>
    <w:p w:rsidR="00275FAF" w:rsidRPr="00F24859" w:rsidRDefault="00275FAF" w:rsidP="00585FDD">
      <w:pPr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F24859">
        <w:rPr>
          <w:rFonts w:ascii="Arial" w:hAnsi="Arial" w:cs="Arial"/>
          <w:sz w:val="25"/>
          <w:szCs w:val="25"/>
        </w:rPr>
        <w:t xml:space="preserve">e) garantisce la correttezza dei processi di </w:t>
      </w:r>
      <w:r>
        <w:rPr>
          <w:rFonts w:ascii="Arial" w:hAnsi="Arial" w:cs="Arial"/>
          <w:sz w:val="25"/>
          <w:szCs w:val="25"/>
        </w:rPr>
        <w:t xml:space="preserve">misurazione </w:t>
      </w:r>
      <w:r w:rsidRPr="00F24859">
        <w:rPr>
          <w:rFonts w:ascii="Arial" w:hAnsi="Arial" w:cs="Arial"/>
          <w:sz w:val="25"/>
          <w:szCs w:val="25"/>
        </w:rPr>
        <w:t xml:space="preserve">e </w:t>
      </w:r>
      <w:r>
        <w:rPr>
          <w:rFonts w:ascii="Arial" w:hAnsi="Arial" w:cs="Arial"/>
          <w:sz w:val="25"/>
          <w:szCs w:val="25"/>
        </w:rPr>
        <w:t xml:space="preserve">valutazione con </w:t>
      </w:r>
      <w:r w:rsidRPr="00F24859">
        <w:rPr>
          <w:rFonts w:ascii="Arial" w:hAnsi="Arial" w:cs="Arial"/>
          <w:sz w:val="25"/>
          <w:szCs w:val="25"/>
        </w:rPr>
        <w:t xml:space="preserve">particolare </w:t>
      </w:r>
      <w:r>
        <w:rPr>
          <w:rFonts w:ascii="Arial" w:hAnsi="Arial" w:cs="Arial"/>
          <w:sz w:val="25"/>
          <w:szCs w:val="25"/>
        </w:rPr>
        <w:t xml:space="preserve">riferimento </w:t>
      </w:r>
      <w:r w:rsidRPr="00F24859">
        <w:rPr>
          <w:rFonts w:ascii="Arial" w:hAnsi="Arial" w:cs="Arial"/>
          <w:sz w:val="25"/>
          <w:szCs w:val="25"/>
        </w:rPr>
        <w:t xml:space="preserve">alla </w:t>
      </w:r>
      <w:r>
        <w:rPr>
          <w:rFonts w:ascii="Arial" w:hAnsi="Arial" w:cs="Arial"/>
          <w:sz w:val="25"/>
          <w:szCs w:val="25"/>
        </w:rPr>
        <w:t xml:space="preserve">significativa </w:t>
      </w:r>
      <w:r w:rsidR="00CC6887">
        <w:rPr>
          <w:rFonts w:ascii="Arial" w:hAnsi="Arial" w:cs="Arial"/>
          <w:sz w:val="25"/>
          <w:szCs w:val="25"/>
        </w:rPr>
        <w:t xml:space="preserve">differenziazione dei giudizi di </w:t>
      </w:r>
      <w:r w:rsidRPr="00F24859">
        <w:rPr>
          <w:rFonts w:ascii="Arial" w:hAnsi="Arial" w:cs="Arial"/>
          <w:sz w:val="25"/>
          <w:szCs w:val="25"/>
        </w:rPr>
        <w:t xml:space="preserve">cui </w:t>
      </w:r>
      <w:r>
        <w:rPr>
          <w:rFonts w:ascii="Arial" w:hAnsi="Arial" w:cs="Arial"/>
          <w:sz w:val="25"/>
          <w:szCs w:val="25"/>
        </w:rPr>
        <w:t xml:space="preserve">all'articolo 9, </w:t>
      </w:r>
      <w:r w:rsidRPr="00F24859">
        <w:rPr>
          <w:rFonts w:ascii="Arial" w:hAnsi="Arial" w:cs="Arial"/>
          <w:sz w:val="25"/>
          <w:szCs w:val="25"/>
        </w:rPr>
        <w:t xml:space="preserve">comma </w:t>
      </w:r>
      <w:r w:rsidR="00CC6887">
        <w:rPr>
          <w:rFonts w:ascii="Arial" w:hAnsi="Arial" w:cs="Arial"/>
          <w:sz w:val="25"/>
          <w:szCs w:val="25"/>
        </w:rPr>
        <w:t>1</w:t>
      </w:r>
      <w:r w:rsidRPr="00F24859">
        <w:rPr>
          <w:rFonts w:ascii="Arial" w:hAnsi="Arial" w:cs="Arial"/>
          <w:sz w:val="25"/>
          <w:szCs w:val="25"/>
        </w:rPr>
        <w:t>,</w:t>
      </w:r>
      <w:r w:rsidR="00CC6887">
        <w:rPr>
          <w:rFonts w:ascii="Arial" w:hAnsi="Arial" w:cs="Arial"/>
          <w:sz w:val="25"/>
          <w:szCs w:val="25"/>
        </w:rPr>
        <w:t xml:space="preserve"> </w:t>
      </w:r>
      <w:r w:rsidRPr="00F24859">
        <w:rPr>
          <w:rFonts w:ascii="Arial" w:hAnsi="Arial" w:cs="Arial"/>
          <w:sz w:val="25"/>
          <w:szCs w:val="25"/>
        </w:rPr>
        <w:t xml:space="preserve">lettera d) </w:t>
      </w:r>
      <w:r>
        <w:rPr>
          <w:rFonts w:ascii="Arial" w:hAnsi="Arial" w:cs="Arial"/>
          <w:sz w:val="25"/>
          <w:szCs w:val="25"/>
        </w:rPr>
        <w:t xml:space="preserve">del </w:t>
      </w:r>
      <w:r w:rsidRPr="00F24859">
        <w:rPr>
          <w:rFonts w:ascii="Arial" w:hAnsi="Arial" w:cs="Arial"/>
          <w:sz w:val="25"/>
          <w:szCs w:val="25"/>
        </w:rPr>
        <w:t xml:space="preserve">D.Lgs. 150/2009, nonché dell'utilizzo </w:t>
      </w:r>
      <w:r>
        <w:rPr>
          <w:rFonts w:ascii="Arial" w:hAnsi="Arial" w:cs="Arial"/>
          <w:sz w:val="25"/>
          <w:szCs w:val="25"/>
        </w:rPr>
        <w:t xml:space="preserve">dei premi </w:t>
      </w:r>
      <w:r w:rsidRPr="00F24859">
        <w:rPr>
          <w:rFonts w:ascii="Arial" w:hAnsi="Arial" w:cs="Arial"/>
          <w:sz w:val="25"/>
          <w:szCs w:val="25"/>
        </w:rPr>
        <w:t xml:space="preserve">di </w:t>
      </w:r>
      <w:r>
        <w:rPr>
          <w:rFonts w:ascii="Arial" w:hAnsi="Arial" w:cs="Arial"/>
          <w:sz w:val="25"/>
          <w:szCs w:val="25"/>
        </w:rPr>
        <w:t xml:space="preserve">cui al </w:t>
      </w:r>
      <w:r w:rsidRPr="00F24859">
        <w:rPr>
          <w:rFonts w:ascii="Arial" w:hAnsi="Arial" w:cs="Arial"/>
          <w:sz w:val="25"/>
          <w:szCs w:val="25"/>
        </w:rPr>
        <w:t xml:space="preserve">Titolo III, secondo </w:t>
      </w:r>
      <w:r>
        <w:rPr>
          <w:rFonts w:ascii="Arial" w:hAnsi="Arial" w:cs="Arial"/>
          <w:sz w:val="25"/>
          <w:szCs w:val="25"/>
        </w:rPr>
        <w:t xml:space="preserve">quanto </w:t>
      </w:r>
      <w:r w:rsidRPr="00F24859">
        <w:rPr>
          <w:rFonts w:ascii="Arial" w:hAnsi="Arial" w:cs="Arial"/>
          <w:sz w:val="25"/>
          <w:szCs w:val="25"/>
        </w:rPr>
        <w:t xml:space="preserve">previsto dal </w:t>
      </w:r>
      <w:r>
        <w:rPr>
          <w:rFonts w:ascii="Arial" w:hAnsi="Arial" w:cs="Arial"/>
          <w:sz w:val="25"/>
          <w:szCs w:val="25"/>
        </w:rPr>
        <w:t xml:space="preserve">medesimo decreto, </w:t>
      </w:r>
      <w:r w:rsidRPr="00F24859">
        <w:rPr>
          <w:rFonts w:ascii="Arial" w:hAnsi="Arial" w:cs="Arial"/>
          <w:sz w:val="25"/>
          <w:szCs w:val="25"/>
        </w:rPr>
        <w:t xml:space="preserve">dai contratti collettivi </w:t>
      </w:r>
      <w:r>
        <w:rPr>
          <w:rFonts w:ascii="Arial" w:hAnsi="Arial" w:cs="Arial"/>
          <w:sz w:val="25"/>
          <w:szCs w:val="25"/>
        </w:rPr>
        <w:t xml:space="preserve">nazionali, </w:t>
      </w:r>
      <w:r w:rsidRPr="00F24859">
        <w:rPr>
          <w:rFonts w:ascii="Arial" w:hAnsi="Arial" w:cs="Arial"/>
          <w:sz w:val="25"/>
          <w:szCs w:val="25"/>
        </w:rPr>
        <w:t xml:space="preserve">dai contratti integrativi, dai regolamenti interni </w:t>
      </w:r>
      <w:r>
        <w:rPr>
          <w:rFonts w:ascii="Arial" w:hAnsi="Arial" w:cs="Arial"/>
          <w:sz w:val="25"/>
          <w:szCs w:val="25"/>
        </w:rPr>
        <w:t xml:space="preserve">all'amministrazione, </w:t>
      </w:r>
      <w:r w:rsidRPr="00F24859">
        <w:rPr>
          <w:rFonts w:ascii="Arial" w:hAnsi="Arial" w:cs="Arial"/>
          <w:sz w:val="25"/>
          <w:szCs w:val="25"/>
        </w:rPr>
        <w:t xml:space="preserve">nel rispetto del principio </w:t>
      </w:r>
      <w:r w:rsidR="0099028A">
        <w:rPr>
          <w:rFonts w:ascii="Arial" w:hAnsi="Arial" w:cs="Arial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>i</w:t>
      </w:r>
      <w:r w:rsidR="0099028A">
        <w:rPr>
          <w:rFonts w:ascii="Arial" w:hAnsi="Arial" w:cs="Arial"/>
          <w:sz w:val="25"/>
          <w:szCs w:val="25"/>
        </w:rPr>
        <w:t xml:space="preserve"> </w:t>
      </w:r>
      <w:r w:rsidRPr="00F24859">
        <w:rPr>
          <w:rFonts w:ascii="Arial" w:hAnsi="Arial" w:cs="Arial"/>
          <w:sz w:val="25"/>
          <w:szCs w:val="25"/>
        </w:rPr>
        <w:t xml:space="preserve">valorizzazione del merito e della professionalità; </w:t>
      </w:r>
    </w:p>
    <w:p w:rsidR="00275FAF" w:rsidRPr="00F24859" w:rsidRDefault="00275FAF" w:rsidP="00585FDD">
      <w:pPr>
        <w:pStyle w:val="NormaleWeb"/>
        <w:spacing w:before="0" w:beforeAutospacing="0" w:after="0" w:afterAutospacing="0" w:line="276" w:lineRule="auto"/>
        <w:jc w:val="both"/>
        <w:rPr>
          <w:rFonts w:ascii="Arial" w:eastAsia="Times New Roman" w:hAnsi="Arial" w:cs="Arial"/>
          <w:sz w:val="25"/>
          <w:szCs w:val="25"/>
        </w:rPr>
      </w:pPr>
      <w:r w:rsidRPr="00F24859">
        <w:rPr>
          <w:rFonts w:ascii="Arial" w:eastAsia="Times New Roman" w:hAnsi="Arial" w:cs="Arial"/>
          <w:sz w:val="25"/>
          <w:szCs w:val="25"/>
        </w:rPr>
        <w:t>f) propone, sulla base del sistema di cui all'articolo 7 del D.Lgs. 150/2009, all'organo di indirizzo politico-amministrativo, la valutazione annuale dei dirigenti di vertice e l'attribuzione ad essi dei premi di cui al Titolo III;</w:t>
      </w:r>
    </w:p>
    <w:p w:rsidR="00275FAF" w:rsidRPr="00F24859" w:rsidRDefault="00275FAF" w:rsidP="00585FDD">
      <w:pPr>
        <w:pStyle w:val="NormaleWeb"/>
        <w:spacing w:before="0" w:beforeAutospacing="0" w:after="0" w:afterAutospacing="0" w:line="276" w:lineRule="auto"/>
        <w:jc w:val="both"/>
        <w:rPr>
          <w:rFonts w:ascii="Arial" w:eastAsia="Times New Roman" w:hAnsi="Arial" w:cs="Arial"/>
          <w:sz w:val="25"/>
          <w:szCs w:val="25"/>
        </w:rPr>
      </w:pPr>
      <w:r w:rsidRPr="00F24859">
        <w:rPr>
          <w:rFonts w:ascii="Arial" w:eastAsia="Times New Roman" w:hAnsi="Arial" w:cs="Arial"/>
          <w:sz w:val="25"/>
          <w:szCs w:val="25"/>
        </w:rPr>
        <w:t>g) è responsabile della corretta applicazione delle linee guida, delle metodologie e degli strumenti predisposti dal Dipartimento della funzione pubblica sulla base del decreto adottato ai sensi dell'articolo 19, comma 10, del decreto legge n. 90 del 20</w:t>
      </w:r>
      <w:r w:rsidR="00CC6887">
        <w:rPr>
          <w:rFonts w:ascii="Arial" w:eastAsia="Times New Roman" w:hAnsi="Arial" w:cs="Arial"/>
          <w:sz w:val="25"/>
          <w:szCs w:val="25"/>
        </w:rPr>
        <w:t>1</w:t>
      </w:r>
      <w:r w:rsidRPr="00F24859">
        <w:rPr>
          <w:rFonts w:ascii="Arial" w:eastAsia="Times New Roman" w:hAnsi="Arial" w:cs="Arial"/>
          <w:sz w:val="25"/>
          <w:szCs w:val="25"/>
        </w:rPr>
        <w:t>4;</w:t>
      </w:r>
    </w:p>
    <w:p w:rsidR="00275FAF" w:rsidRPr="00F24859" w:rsidRDefault="00275FAF" w:rsidP="00585FDD">
      <w:pPr>
        <w:pStyle w:val="NormaleWeb"/>
        <w:spacing w:before="0" w:beforeAutospacing="0" w:after="0" w:afterAutospacing="0" w:line="276" w:lineRule="auto"/>
        <w:jc w:val="both"/>
        <w:rPr>
          <w:rFonts w:ascii="Arial" w:eastAsia="Times New Roman" w:hAnsi="Arial" w:cs="Arial"/>
          <w:sz w:val="25"/>
          <w:szCs w:val="25"/>
        </w:rPr>
      </w:pPr>
      <w:r w:rsidRPr="00F24859">
        <w:rPr>
          <w:rFonts w:ascii="Arial" w:eastAsia="Times New Roman" w:hAnsi="Arial" w:cs="Arial"/>
          <w:sz w:val="25"/>
          <w:szCs w:val="25"/>
        </w:rPr>
        <w:t>h) promuove e attesta I'assolvimento degli obblighi relativi alla traspare</w:t>
      </w:r>
      <w:r w:rsidR="0099028A">
        <w:rPr>
          <w:rFonts w:ascii="Arial" w:eastAsia="Times New Roman" w:hAnsi="Arial" w:cs="Arial"/>
          <w:sz w:val="25"/>
          <w:szCs w:val="25"/>
        </w:rPr>
        <w:t>n</w:t>
      </w:r>
      <w:r w:rsidRPr="00F24859">
        <w:rPr>
          <w:rFonts w:ascii="Arial" w:eastAsia="Times New Roman" w:hAnsi="Arial" w:cs="Arial"/>
          <w:sz w:val="25"/>
          <w:szCs w:val="25"/>
        </w:rPr>
        <w:t>za e all’ integrità;</w:t>
      </w:r>
    </w:p>
    <w:p w:rsidR="00275FAF" w:rsidRPr="00F24859" w:rsidRDefault="00275FAF" w:rsidP="00585FDD">
      <w:pPr>
        <w:pStyle w:val="NormaleWeb"/>
        <w:spacing w:before="0" w:beforeAutospacing="0" w:after="0" w:afterAutospacing="0" w:line="276" w:lineRule="auto"/>
        <w:jc w:val="both"/>
        <w:rPr>
          <w:rFonts w:ascii="Arial" w:eastAsia="Times New Roman" w:hAnsi="Arial" w:cs="Arial"/>
          <w:sz w:val="25"/>
          <w:szCs w:val="25"/>
        </w:rPr>
      </w:pPr>
      <w:r w:rsidRPr="00F24859">
        <w:rPr>
          <w:rFonts w:ascii="Arial" w:eastAsia="Times New Roman" w:hAnsi="Arial" w:cs="Arial"/>
          <w:sz w:val="25"/>
          <w:szCs w:val="25"/>
        </w:rPr>
        <w:t>i) verifica i risultati e le buone pratiche di promozione delle pari opportunità;</w:t>
      </w:r>
    </w:p>
    <w:p w:rsidR="00275FAF" w:rsidRPr="00F24859" w:rsidRDefault="00275FAF" w:rsidP="00585FDD">
      <w:pPr>
        <w:pStyle w:val="NormaleWeb"/>
        <w:spacing w:before="0" w:beforeAutospacing="0" w:after="0" w:afterAutospacing="0" w:line="276" w:lineRule="auto"/>
        <w:jc w:val="both"/>
        <w:rPr>
          <w:rFonts w:ascii="Arial" w:eastAsia="Times New Roman" w:hAnsi="Arial" w:cs="Arial"/>
          <w:sz w:val="25"/>
          <w:szCs w:val="25"/>
        </w:rPr>
      </w:pPr>
      <w:r w:rsidRPr="00F24859">
        <w:rPr>
          <w:rFonts w:ascii="Arial" w:eastAsia="Times New Roman" w:hAnsi="Arial" w:cs="Arial"/>
          <w:sz w:val="25"/>
          <w:szCs w:val="25"/>
        </w:rPr>
        <w:t>l) propone alla Giunta comunale la graduazione delle posizioni organizzative ed i correlati valori economici delle retribuzioni di posizione secondo la metodologia approvata dalla Giunta e sulla base delle risorse disponibili;</w:t>
      </w:r>
    </w:p>
    <w:p w:rsidR="00275FAF" w:rsidRPr="00F24859" w:rsidRDefault="00275FAF" w:rsidP="00585FDD">
      <w:pPr>
        <w:pStyle w:val="NormaleWeb"/>
        <w:spacing w:before="0" w:beforeAutospacing="0" w:after="0" w:afterAutospacing="0" w:line="276" w:lineRule="auto"/>
        <w:jc w:val="both"/>
        <w:rPr>
          <w:rFonts w:ascii="Arial" w:eastAsia="Times New Roman" w:hAnsi="Arial" w:cs="Arial"/>
          <w:sz w:val="25"/>
          <w:szCs w:val="25"/>
        </w:rPr>
      </w:pPr>
      <w:r w:rsidRPr="00F24859">
        <w:rPr>
          <w:rFonts w:ascii="Arial" w:eastAsia="Times New Roman" w:hAnsi="Arial" w:cs="Arial"/>
          <w:sz w:val="25"/>
          <w:szCs w:val="25"/>
        </w:rPr>
        <w:t>m) esprime eventuali pareri richiesti dall'Amministrazione sulle tematiche della gestione del personale e del controllo;</w:t>
      </w:r>
    </w:p>
    <w:p w:rsidR="00275FAF" w:rsidRPr="00F24859" w:rsidRDefault="00275FAF" w:rsidP="00585FDD">
      <w:pPr>
        <w:pStyle w:val="NormaleWeb"/>
        <w:spacing w:before="0" w:beforeAutospacing="0" w:after="0" w:afterAutospacing="0" w:line="276" w:lineRule="auto"/>
        <w:jc w:val="both"/>
        <w:rPr>
          <w:rFonts w:ascii="Arial" w:eastAsia="Times New Roman" w:hAnsi="Arial" w:cs="Arial"/>
          <w:sz w:val="25"/>
          <w:szCs w:val="25"/>
        </w:rPr>
      </w:pPr>
      <w:r w:rsidRPr="00F24859">
        <w:rPr>
          <w:rFonts w:ascii="Arial" w:eastAsia="Times New Roman" w:hAnsi="Arial" w:cs="Arial"/>
          <w:sz w:val="25"/>
          <w:szCs w:val="25"/>
        </w:rPr>
        <w:t>n) stabilisce le modalità per il proprio efficace funzionamento.</w:t>
      </w:r>
    </w:p>
    <w:p w:rsidR="00275FAF" w:rsidRPr="00F24859" w:rsidRDefault="00275FAF" w:rsidP="00585FDD">
      <w:pPr>
        <w:pStyle w:val="NormaleWeb"/>
        <w:spacing w:before="0" w:beforeAutospacing="0" w:after="0" w:afterAutospacing="0" w:line="276" w:lineRule="auto"/>
        <w:jc w:val="both"/>
        <w:rPr>
          <w:rFonts w:ascii="Arial" w:eastAsia="Times New Roman" w:hAnsi="Arial" w:cs="Arial"/>
          <w:sz w:val="25"/>
          <w:szCs w:val="25"/>
        </w:rPr>
      </w:pPr>
      <w:r w:rsidRPr="00F24859">
        <w:rPr>
          <w:rFonts w:ascii="Arial" w:eastAsia="Times New Roman" w:hAnsi="Arial" w:cs="Arial"/>
          <w:sz w:val="25"/>
          <w:szCs w:val="25"/>
        </w:rPr>
        <w:t>L'Organismo svolge le sue funzioni presso la casa comunale</w:t>
      </w:r>
      <w:r w:rsidR="00CC6887">
        <w:rPr>
          <w:rFonts w:ascii="Arial" w:eastAsia="Times New Roman" w:hAnsi="Arial" w:cs="Arial"/>
          <w:sz w:val="25"/>
          <w:szCs w:val="25"/>
        </w:rPr>
        <w:t xml:space="preserve"> </w:t>
      </w:r>
      <w:r w:rsidR="00CC6887" w:rsidRPr="00C8258D">
        <w:rPr>
          <w:rFonts w:ascii="Arial" w:eastAsia="Times New Roman" w:hAnsi="Arial" w:cs="Arial"/>
          <w:sz w:val="25"/>
          <w:szCs w:val="25"/>
        </w:rPr>
        <w:t>o altro luogo all’uopo designato</w:t>
      </w:r>
      <w:r w:rsidRPr="00C8258D">
        <w:rPr>
          <w:rFonts w:ascii="Arial" w:eastAsia="Times New Roman" w:hAnsi="Arial" w:cs="Arial"/>
          <w:sz w:val="25"/>
          <w:szCs w:val="25"/>
        </w:rPr>
        <w:t>, opera in posizione di autonomia e risponde esclusivam</w:t>
      </w:r>
      <w:r w:rsidRPr="00F24859">
        <w:rPr>
          <w:rFonts w:ascii="Arial" w:eastAsia="Times New Roman" w:hAnsi="Arial" w:cs="Arial"/>
          <w:sz w:val="25"/>
          <w:szCs w:val="25"/>
        </w:rPr>
        <w:t>ente al Sindaco</w:t>
      </w:r>
    </w:p>
    <w:p w:rsidR="00275FAF" w:rsidRDefault="00275FAF" w:rsidP="00585FDD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C50126" w:rsidRDefault="00C50126" w:rsidP="00585FDD">
      <w:pPr>
        <w:pStyle w:val="Normale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</w:p>
    <w:p w:rsidR="009B2353" w:rsidRDefault="009B2353" w:rsidP="00585FDD">
      <w:pPr>
        <w:pStyle w:val="Normale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ART. </w:t>
      </w:r>
      <w:r w:rsidR="00275FAF">
        <w:rPr>
          <w:rFonts w:ascii="Arial" w:hAnsi="Arial" w:cs="Arial"/>
          <w:b/>
          <w:bCs/>
        </w:rPr>
        <w:t>3</w:t>
      </w:r>
    </w:p>
    <w:p w:rsidR="00275FAF" w:rsidRDefault="00275FAF" w:rsidP="00585FDD">
      <w:pPr>
        <w:pStyle w:val="Normale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PRESENTAZIONE DELLE CANDIDATURE</w:t>
      </w:r>
    </w:p>
    <w:p w:rsidR="00756C38" w:rsidRDefault="00756C38" w:rsidP="00585FDD">
      <w:pPr>
        <w:pStyle w:val="Normale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</w:p>
    <w:p w:rsidR="00BB5F4D" w:rsidRDefault="00275FAF" w:rsidP="00585FDD">
      <w:pPr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F24859">
        <w:rPr>
          <w:rFonts w:ascii="Arial" w:hAnsi="Arial" w:cs="Arial"/>
          <w:sz w:val="25"/>
          <w:szCs w:val="25"/>
        </w:rPr>
        <w:lastRenderedPageBreak/>
        <w:t xml:space="preserve">Gli interessati possono far </w:t>
      </w:r>
      <w:r>
        <w:rPr>
          <w:rFonts w:ascii="Arial" w:hAnsi="Arial" w:cs="Arial"/>
          <w:sz w:val="25"/>
          <w:szCs w:val="25"/>
        </w:rPr>
        <w:t xml:space="preserve">pervenire </w:t>
      </w:r>
      <w:r w:rsidRPr="00F24859">
        <w:rPr>
          <w:rFonts w:ascii="Arial" w:hAnsi="Arial" w:cs="Arial"/>
          <w:sz w:val="25"/>
          <w:szCs w:val="25"/>
        </w:rPr>
        <w:t xml:space="preserve">la propria </w:t>
      </w:r>
      <w:r>
        <w:rPr>
          <w:rFonts w:ascii="Arial" w:hAnsi="Arial" w:cs="Arial"/>
          <w:sz w:val="25"/>
          <w:szCs w:val="25"/>
        </w:rPr>
        <w:t xml:space="preserve">candidatura producendo domanda di </w:t>
      </w:r>
      <w:r w:rsidRPr="00F24859">
        <w:rPr>
          <w:rFonts w:ascii="Arial" w:hAnsi="Arial" w:cs="Arial"/>
          <w:sz w:val="25"/>
          <w:szCs w:val="25"/>
        </w:rPr>
        <w:t xml:space="preserve">ammissione, debitamente sottoscritta, redatta </w:t>
      </w:r>
      <w:r>
        <w:rPr>
          <w:rFonts w:ascii="Arial" w:hAnsi="Arial" w:cs="Arial"/>
          <w:sz w:val="25"/>
          <w:szCs w:val="25"/>
        </w:rPr>
        <w:t xml:space="preserve">utilizzando </w:t>
      </w:r>
      <w:r w:rsidRPr="00F24859">
        <w:rPr>
          <w:rFonts w:ascii="Arial" w:hAnsi="Arial" w:cs="Arial"/>
          <w:sz w:val="25"/>
          <w:szCs w:val="25"/>
        </w:rPr>
        <w:t xml:space="preserve">il </w:t>
      </w:r>
      <w:r>
        <w:rPr>
          <w:rFonts w:ascii="Arial" w:hAnsi="Arial" w:cs="Arial"/>
          <w:sz w:val="25"/>
          <w:szCs w:val="25"/>
        </w:rPr>
        <w:t xml:space="preserve">modello </w:t>
      </w:r>
      <w:r w:rsidRPr="00F24859">
        <w:rPr>
          <w:rFonts w:ascii="Arial" w:hAnsi="Arial" w:cs="Arial"/>
          <w:sz w:val="25"/>
          <w:szCs w:val="25"/>
        </w:rPr>
        <w:t xml:space="preserve">allegato </w:t>
      </w:r>
      <w:r>
        <w:rPr>
          <w:rFonts w:ascii="Arial" w:hAnsi="Arial" w:cs="Arial"/>
          <w:sz w:val="25"/>
          <w:szCs w:val="25"/>
        </w:rPr>
        <w:t xml:space="preserve">ai </w:t>
      </w:r>
      <w:r w:rsidRPr="00F24859">
        <w:rPr>
          <w:rFonts w:ascii="Arial" w:hAnsi="Arial" w:cs="Arial"/>
          <w:sz w:val="25"/>
          <w:szCs w:val="25"/>
        </w:rPr>
        <w:t xml:space="preserve">presente avviso. Alla domanda occorre allegare la copia di un documento di </w:t>
      </w:r>
      <w:r>
        <w:rPr>
          <w:rFonts w:ascii="Arial" w:hAnsi="Arial" w:cs="Arial"/>
          <w:sz w:val="25"/>
          <w:szCs w:val="25"/>
        </w:rPr>
        <w:t xml:space="preserve">identità </w:t>
      </w:r>
      <w:r w:rsidRPr="00F24859">
        <w:rPr>
          <w:rFonts w:ascii="Arial" w:hAnsi="Arial" w:cs="Arial"/>
          <w:sz w:val="25"/>
          <w:szCs w:val="25"/>
        </w:rPr>
        <w:t xml:space="preserve">in corso </w:t>
      </w:r>
      <w:r>
        <w:rPr>
          <w:rFonts w:ascii="Arial" w:hAnsi="Arial" w:cs="Arial"/>
          <w:sz w:val="25"/>
          <w:szCs w:val="25"/>
        </w:rPr>
        <w:t xml:space="preserve">di validità, </w:t>
      </w:r>
      <w:r w:rsidRPr="00F24859">
        <w:rPr>
          <w:rFonts w:ascii="Arial" w:hAnsi="Arial" w:cs="Arial"/>
          <w:sz w:val="25"/>
          <w:szCs w:val="25"/>
        </w:rPr>
        <w:t xml:space="preserve">il curriculum </w:t>
      </w:r>
      <w:r>
        <w:rPr>
          <w:rFonts w:ascii="Arial" w:hAnsi="Arial" w:cs="Arial"/>
          <w:sz w:val="25"/>
          <w:szCs w:val="25"/>
        </w:rPr>
        <w:t xml:space="preserve">vitae </w:t>
      </w:r>
      <w:r w:rsidRPr="00F24859">
        <w:rPr>
          <w:rFonts w:ascii="Arial" w:hAnsi="Arial" w:cs="Arial"/>
          <w:sz w:val="25"/>
          <w:szCs w:val="25"/>
        </w:rPr>
        <w:t xml:space="preserve">in </w:t>
      </w:r>
      <w:r>
        <w:rPr>
          <w:rFonts w:ascii="Arial" w:hAnsi="Arial" w:cs="Arial"/>
          <w:sz w:val="25"/>
          <w:szCs w:val="25"/>
        </w:rPr>
        <w:t xml:space="preserve">formato </w:t>
      </w:r>
      <w:r w:rsidRPr="00F24859">
        <w:rPr>
          <w:rFonts w:ascii="Arial" w:hAnsi="Arial" w:cs="Arial"/>
          <w:sz w:val="25"/>
          <w:szCs w:val="25"/>
        </w:rPr>
        <w:t>europeo</w:t>
      </w:r>
      <w:r w:rsidR="00BB5F4D">
        <w:rPr>
          <w:rFonts w:ascii="Arial" w:hAnsi="Arial" w:cs="Arial"/>
          <w:sz w:val="25"/>
          <w:szCs w:val="25"/>
        </w:rPr>
        <w:t xml:space="preserve"> – anch’esso sottoscritto -</w:t>
      </w:r>
      <w:r w:rsidRPr="00F24859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da </w:t>
      </w:r>
      <w:r w:rsidRPr="00F24859">
        <w:rPr>
          <w:rFonts w:ascii="Arial" w:hAnsi="Arial" w:cs="Arial"/>
          <w:sz w:val="25"/>
          <w:szCs w:val="25"/>
        </w:rPr>
        <w:t xml:space="preserve">cui risulti il possesso </w:t>
      </w:r>
      <w:r>
        <w:rPr>
          <w:rFonts w:ascii="Arial" w:hAnsi="Arial" w:cs="Arial"/>
          <w:sz w:val="25"/>
          <w:szCs w:val="25"/>
        </w:rPr>
        <w:t xml:space="preserve">dei requisiti </w:t>
      </w:r>
      <w:r w:rsidRPr="00F24859">
        <w:rPr>
          <w:rFonts w:ascii="Arial" w:hAnsi="Arial" w:cs="Arial"/>
          <w:sz w:val="25"/>
          <w:szCs w:val="25"/>
        </w:rPr>
        <w:t xml:space="preserve">e delle competenze </w:t>
      </w:r>
      <w:r>
        <w:rPr>
          <w:rFonts w:ascii="Arial" w:hAnsi="Arial" w:cs="Arial"/>
          <w:sz w:val="25"/>
          <w:szCs w:val="25"/>
        </w:rPr>
        <w:t xml:space="preserve">di </w:t>
      </w:r>
      <w:r w:rsidRPr="00F24859">
        <w:rPr>
          <w:rFonts w:ascii="Arial" w:hAnsi="Arial" w:cs="Arial"/>
          <w:sz w:val="25"/>
          <w:szCs w:val="25"/>
        </w:rPr>
        <w:t xml:space="preserve">cui al precedente art. 1. </w:t>
      </w:r>
    </w:p>
    <w:p w:rsidR="00BB5F4D" w:rsidRPr="00C8258D" w:rsidRDefault="00275FAF" w:rsidP="00585FDD">
      <w:pPr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F24859">
        <w:rPr>
          <w:rFonts w:ascii="Arial" w:hAnsi="Arial" w:cs="Arial"/>
          <w:sz w:val="25"/>
          <w:szCs w:val="25"/>
        </w:rPr>
        <w:t xml:space="preserve">La domanda e gli </w:t>
      </w:r>
      <w:r>
        <w:rPr>
          <w:rFonts w:ascii="Arial" w:hAnsi="Arial" w:cs="Arial"/>
          <w:sz w:val="25"/>
          <w:szCs w:val="25"/>
        </w:rPr>
        <w:t xml:space="preserve">allegati </w:t>
      </w:r>
      <w:r w:rsidRPr="00F24859">
        <w:rPr>
          <w:rFonts w:ascii="Arial" w:hAnsi="Arial" w:cs="Arial"/>
          <w:sz w:val="25"/>
          <w:szCs w:val="25"/>
        </w:rPr>
        <w:t xml:space="preserve">devono essere trasmessi in busta chiusa </w:t>
      </w:r>
      <w:r>
        <w:rPr>
          <w:rFonts w:ascii="Arial" w:hAnsi="Arial" w:cs="Arial"/>
          <w:sz w:val="25"/>
          <w:szCs w:val="25"/>
        </w:rPr>
        <w:t xml:space="preserve">al </w:t>
      </w:r>
      <w:r w:rsidRPr="00F24859">
        <w:rPr>
          <w:rFonts w:ascii="Arial" w:hAnsi="Arial" w:cs="Arial"/>
          <w:sz w:val="25"/>
          <w:szCs w:val="25"/>
        </w:rPr>
        <w:t>Comune di Barano d'Ischia</w:t>
      </w:r>
      <w:r w:rsidR="00BB5F4D">
        <w:rPr>
          <w:rFonts w:ascii="Arial" w:hAnsi="Arial" w:cs="Arial"/>
          <w:sz w:val="25"/>
          <w:szCs w:val="25"/>
        </w:rPr>
        <w:t xml:space="preserve">, </w:t>
      </w:r>
      <w:r w:rsidR="00BB5F4D" w:rsidRPr="00C8258D">
        <w:rPr>
          <w:rFonts w:ascii="Arial" w:hAnsi="Arial" w:cs="Arial"/>
          <w:sz w:val="25"/>
          <w:szCs w:val="25"/>
        </w:rPr>
        <w:t xml:space="preserve">entro e non oltre </w:t>
      </w:r>
      <w:r w:rsidR="00DA687B">
        <w:rPr>
          <w:rFonts w:ascii="Arial" w:hAnsi="Arial" w:cs="Arial"/>
          <w:sz w:val="25"/>
          <w:szCs w:val="25"/>
        </w:rPr>
        <w:t xml:space="preserve">le ore 23.59 del </w:t>
      </w:r>
      <w:r w:rsidR="00373ADE" w:rsidRPr="00C8258D">
        <w:rPr>
          <w:rFonts w:ascii="Arial" w:hAnsi="Arial" w:cs="Arial"/>
          <w:sz w:val="25"/>
          <w:szCs w:val="25"/>
        </w:rPr>
        <w:t>quinto giorno successivo a quello della pubblicazione del presente Avviso sul sito dell’Ente</w:t>
      </w:r>
      <w:r w:rsidR="00BB5F4D" w:rsidRPr="00C8258D">
        <w:rPr>
          <w:rFonts w:ascii="Arial" w:hAnsi="Arial" w:cs="Arial"/>
          <w:sz w:val="25"/>
          <w:szCs w:val="25"/>
        </w:rPr>
        <w:t>, secondo una delle seguenti modalità:</w:t>
      </w:r>
    </w:p>
    <w:p w:rsidR="00BB5F4D" w:rsidRPr="00C8258D" w:rsidRDefault="00BB5F4D" w:rsidP="00BB5F4D">
      <w:pPr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C8258D">
        <w:rPr>
          <w:rFonts w:ascii="Arial" w:hAnsi="Arial" w:cs="Arial"/>
          <w:sz w:val="25"/>
          <w:szCs w:val="25"/>
        </w:rPr>
        <w:t xml:space="preserve">- consegna a mano presso l’Ufficio protocollo del Comune, </w:t>
      </w:r>
      <w:r w:rsidR="00275FAF" w:rsidRPr="00C8258D">
        <w:rPr>
          <w:rFonts w:ascii="Arial" w:hAnsi="Arial" w:cs="Arial"/>
          <w:sz w:val="25"/>
          <w:szCs w:val="25"/>
        </w:rPr>
        <w:t>s</w:t>
      </w:r>
      <w:r w:rsidR="00157A7D" w:rsidRPr="00C8258D">
        <w:rPr>
          <w:rFonts w:ascii="Arial" w:hAnsi="Arial" w:cs="Arial"/>
          <w:sz w:val="25"/>
          <w:szCs w:val="25"/>
        </w:rPr>
        <w:t>ito</w:t>
      </w:r>
      <w:r w:rsidR="00275FAF" w:rsidRPr="00C8258D">
        <w:rPr>
          <w:rFonts w:ascii="Arial" w:hAnsi="Arial" w:cs="Arial"/>
          <w:sz w:val="25"/>
          <w:szCs w:val="25"/>
        </w:rPr>
        <w:t xml:space="preserve"> aIla via </w:t>
      </w:r>
      <w:r w:rsidRPr="00C8258D">
        <w:rPr>
          <w:rFonts w:ascii="Arial" w:hAnsi="Arial" w:cs="Arial"/>
          <w:sz w:val="25"/>
          <w:szCs w:val="25"/>
        </w:rPr>
        <w:t>Leonardi Cattolica 2/3;</w:t>
      </w:r>
    </w:p>
    <w:p w:rsidR="00BB5F4D" w:rsidRPr="00C8258D" w:rsidRDefault="00BB5F4D" w:rsidP="00BB5F4D">
      <w:pPr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C8258D">
        <w:rPr>
          <w:rFonts w:ascii="Arial" w:hAnsi="Arial" w:cs="Arial"/>
          <w:sz w:val="25"/>
          <w:szCs w:val="25"/>
        </w:rPr>
        <w:t xml:space="preserve">- invio a mezzo raccomandata. In tal caso, ai fini della tempestività della domanda, farà fede esclusivamente la data di arrivo al Protocollo comunale, non avendo rilevanza alcuna la data di spedizione. </w:t>
      </w:r>
    </w:p>
    <w:p w:rsidR="00BB5F4D" w:rsidRPr="00C8258D" w:rsidRDefault="00BB5F4D" w:rsidP="00BB5F4D">
      <w:pPr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C8258D">
        <w:rPr>
          <w:rFonts w:ascii="Arial" w:hAnsi="Arial" w:cs="Arial"/>
          <w:sz w:val="25"/>
          <w:szCs w:val="25"/>
        </w:rPr>
        <w:t>In entrambi i casi la domanda ed i relativi allegati vanno inseriti in un plico chiuso, indirizzto a “Comune di Barano d’Ischia – Ufficio Protocollo – Via Leonardi Cattolica n. 2/3 – 80072 Barano d’Ischia”, al cui esterno dovranno essere apposti la dicitura "Candidatura per la nomina a componente dell'Organismo indipendente di valutazione" e l'indicazione del mittente.</w:t>
      </w:r>
    </w:p>
    <w:p w:rsidR="00BB5F4D" w:rsidRDefault="00BB5F4D" w:rsidP="00BB5F4D">
      <w:pPr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C8258D">
        <w:rPr>
          <w:rFonts w:ascii="Arial" w:hAnsi="Arial" w:cs="Arial"/>
          <w:sz w:val="25"/>
          <w:szCs w:val="25"/>
        </w:rPr>
        <w:t>- invio a mezzo PEC, da un indirizzo di Posta Elettronica Certificata valido (anche non intestato al candidato), all’indirizzo protocollo@pec.comunebarano.it, indicando nell’oggetto del messaggio la dicitura “Candidatura per la nomina a componente dell'Organismo indipendente di valutazione”.</w:t>
      </w:r>
    </w:p>
    <w:p w:rsidR="00BB5F4D" w:rsidRDefault="00BB5F4D" w:rsidP="00BB5F4D">
      <w:pPr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F24859">
        <w:rPr>
          <w:rFonts w:ascii="Arial" w:hAnsi="Arial" w:cs="Arial"/>
          <w:sz w:val="25"/>
          <w:szCs w:val="25"/>
        </w:rPr>
        <w:t xml:space="preserve">Qualora il termine di </w:t>
      </w:r>
      <w:r>
        <w:rPr>
          <w:rFonts w:ascii="Arial" w:hAnsi="Arial" w:cs="Arial"/>
          <w:sz w:val="25"/>
          <w:szCs w:val="25"/>
        </w:rPr>
        <w:t xml:space="preserve">scadenza </w:t>
      </w:r>
      <w:r w:rsidRPr="00F24859">
        <w:rPr>
          <w:rFonts w:ascii="Arial" w:hAnsi="Arial" w:cs="Arial"/>
          <w:sz w:val="25"/>
          <w:szCs w:val="25"/>
        </w:rPr>
        <w:t xml:space="preserve">cada in un giorno festivo, la </w:t>
      </w:r>
      <w:r>
        <w:rPr>
          <w:rFonts w:ascii="Arial" w:hAnsi="Arial" w:cs="Arial"/>
          <w:sz w:val="25"/>
          <w:szCs w:val="25"/>
        </w:rPr>
        <w:t xml:space="preserve">scadenza </w:t>
      </w:r>
      <w:r w:rsidRPr="00F24859">
        <w:rPr>
          <w:rFonts w:ascii="Arial" w:hAnsi="Arial" w:cs="Arial"/>
          <w:sz w:val="25"/>
          <w:szCs w:val="25"/>
        </w:rPr>
        <w:t xml:space="preserve">sarà automaticamente prorogata al </w:t>
      </w:r>
      <w:r>
        <w:rPr>
          <w:rFonts w:ascii="Arial" w:hAnsi="Arial" w:cs="Arial"/>
          <w:sz w:val="25"/>
          <w:szCs w:val="25"/>
        </w:rPr>
        <w:t xml:space="preserve">primo </w:t>
      </w:r>
      <w:r w:rsidRPr="00F24859">
        <w:rPr>
          <w:rFonts w:ascii="Arial" w:hAnsi="Arial" w:cs="Arial"/>
          <w:sz w:val="25"/>
          <w:szCs w:val="25"/>
        </w:rPr>
        <w:t>giorno non festivo utile.</w:t>
      </w:r>
    </w:p>
    <w:p w:rsidR="00275FAF" w:rsidRPr="00F24859" w:rsidRDefault="00275FAF" w:rsidP="00BB5F4D">
      <w:pPr>
        <w:spacing w:line="276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Non </w:t>
      </w:r>
      <w:r w:rsidRPr="00F24859">
        <w:rPr>
          <w:rFonts w:ascii="Arial" w:hAnsi="Arial" w:cs="Arial"/>
          <w:sz w:val="25"/>
          <w:szCs w:val="25"/>
        </w:rPr>
        <w:t xml:space="preserve">si terrà conto delle domande presentate o pervenute al </w:t>
      </w:r>
      <w:r>
        <w:rPr>
          <w:rFonts w:ascii="Arial" w:hAnsi="Arial" w:cs="Arial"/>
          <w:sz w:val="25"/>
          <w:szCs w:val="25"/>
        </w:rPr>
        <w:t xml:space="preserve">protocollo </w:t>
      </w:r>
      <w:r w:rsidRPr="00F24859">
        <w:rPr>
          <w:rFonts w:ascii="Arial" w:hAnsi="Arial" w:cs="Arial"/>
          <w:sz w:val="25"/>
          <w:szCs w:val="25"/>
        </w:rPr>
        <w:t>generale</w:t>
      </w:r>
      <w:r w:rsidR="004C2597" w:rsidRPr="00F24859">
        <w:rPr>
          <w:rFonts w:ascii="Arial" w:hAnsi="Arial" w:cs="Arial"/>
          <w:sz w:val="25"/>
          <w:szCs w:val="25"/>
        </w:rPr>
        <w:t xml:space="preserve"> </w:t>
      </w:r>
      <w:r w:rsidRPr="00F24859">
        <w:rPr>
          <w:rFonts w:ascii="Arial" w:hAnsi="Arial" w:cs="Arial"/>
          <w:sz w:val="25"/>
          <w:szCs w:val="25"/>
        </w:rPr>
        <w:t xml:space="preserve">dell'Ente oltre il termine perentorio </w:t>
      </w:r>
      <w:r>
        <w:rPr>
          <w:rFonts w:ascii="Arial" w:hAnsi="Arial" w:cs="Arial"/>
          <w:sz w:val="25"/>
          <w:szCs w:val="25"/>
        </w:rPr>
        <w:t xml:space="preserve">di </w:t>
      </w:r>
      <w:r w:rsidRPr="00F24859">
        <w:rPr>
          <w:rFonts w:ascii="Arial" w:hAnsi="Arial" w:cs="Arial"/>
          <w:sz w:val="25"/>
          <w:szCs w:val="25"/>
        </w:rPr>
        <w:t>cui sopra. Le domande incomplete, non rispondenti</w:t>
      </w:r>
      <w:r w:rsidR="004C2597" w:rsidRPr="00F24859">
        <w:rPr>
          <w:rFonts w:ascii="Arial" w:hAnsi="Arial" w:cs="Arial"/>
          <w:sz w:val="25"/>
          <w:szCs w:val="25"/>
        </w:rPr>
        <w:t xml:space="preserve"> </w:t>
      </w:r>
      <w:r w:rsidRPr="00F24859">
        <w:rPr>
          <w:rFonts w:ascii="Arial" w:hAnsi="Arial" w:cs="Arial"/>
          <w:sz w:val="25"/>
          <w:szCs w:val="25"/>
        </w:rPr>
        <w:t>ai requisiti di cui al precedente art. 1 o sprovviste dei richiesti allegati saranno considerate</w:t>
      </w:r>
      <w:r w:rsidR="004C2597" w:rsidRPr="00F24859">
        <w:rPr>
          <w:rFonts w:ascii="Arial" w:hAnsi="Arial" w:cs="Arial"/>
          <w:sz w:val="25"/>
          <w:szCs w:val="25"/>
        </w:rPr>
        <w:t xml:space="preserve"> </w:t>
      </w:r>
      <w:r w:rsidRPr="00F24859">
        <w:rPr>
          <w:rFonts w:ascii="Arial" w:hAnsi="Arial" w:cs="Arial"/>
          <w:sz w:val="25"/>
          <w:szCs w:val="25"/>
        </w:rPr>
        <w:t>inammissibili.</w:t>
      </w:r>
    </w:p>
    <w:p w:rsidR="004C2597" w:rsidRDefault="004C2597" w:rsidP="00585FDD">
      <w:pPr>
        <w:spacing w:line="276" w:lineRule="auto"/>
        <w:rPr>
          <w:rFonts w:ascii="Arial" w:hAnsi="Arial" w:cs="Arial"/>
        </w:rPr>
      </w:pPr>
    </w:p>
    <w:p w:rsidR="004C2597" w:rsidRDefault="004C2597" w:rsidP="00585FDD">
      <w:pPr>
        <w:spacing w:line="276" w:lineRule="auto"/>
        <w:rPr>
          <w:rFonts w:ascii="Arial" w:hAnsi="Arial" w:cs="Arial"/>
        </w:rPr>
      </w:pPr>
    </w:p>
    <w:p w:rsidR="004C2597" w:rsidRPr="00F24859" w:rsidRDefault="004C2597" w:rsidP="00585FDD">
      <w:pPr>
        <w:spacing w:line="276" w:lineRule="auto"/>
        <w:jc w:val="center"/>
        <w:rPr>
          <w:rFonts w:ascii="Arial" w:hAnsi="Arial" w:cs="Arial"/>
          <w:b/>
        </w:rPr>
      </w:pPr>
      <w:r w:rsidRPr="00F24859">
        <w:rPr>
          <w:rFonts w:ascii="Arial" w:hAnsi="Arial" w:cs="Arial"/>
          <w:b/>
        </w:rPr>
        <w:t>ART.</w:t>
      </w:r>
      <w:r w:rsidR="00DE0D04">
        <w:rPr>
          <w:rFonts w:ascii="Arial" w:hAnsi="Arial" w:cs="Arial"/>
          <w:b/>
        </w:rPr>
        <w:t xml:space="preserve"> </w:t>
      </w:r>
      <w:r w:rsidRPr="00F24859">
        <w:rPr>
          <w:rFonts w:ascii="Arial" w:hAnsi="Arial" w:cs="Arial"/>
          <w:b/>
        </w:rPr>
        <w:t>4</w:t>
      </w:r>
    </w:p>
    <w:p w:rsidR="004C2597" w:rsidRDefault="004C2597" w:rsidP="00585FDD">
      <w:pPr>
        <w:spacing w:line="276" w:lineRule="auto"/>
        <w:jc w:val="center"/>
        <w:rPr>
          <w:rFonts w:ascii="Arial" w:hAnsi="Arial" w:cs="Arial"/>
          <w:b/>
        </w:rPr>
      </w:pPr>
      <w:r w:rsidRPr="00F24859">
        <w:rPr>
          <w:rFonts w:ascii="Arial" w:hAnsi="Arial" w:cs="Arial"/>
          <w:b/>
        </w:rPr>
        <w:t>VALUTAZIONE DELLE CANDIDATURE</w:t>
      </w:r>
    </w:p>
    <w:p w:rsidR="00F24859" w:rsidRPr="00F24859" w:rsidRDefault="00F24859" w:rsidP="00585FDD">
      <w:pPr>
        <w:spacing w:line="276" w:lineRule="auto"/>
        <w:jc w:val="center"/>
        <w:rPr>
          <w:rFonts w:ascii="Arial" w:hAnsi="Arial" w:cs="Arial"/>
          <w:b/>
        </w:rPr>
      </w:pPr>
    </w:p>
    <w:p w:rsidR="004C2597" w:rsidRPr="00F24859" w:rsidRDefault="004C2597" w:rsidP="00585FDD">
      <w:pPr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F24859">
        <w:rPr>
          <w:rFonts w:ascii="Arial" w:hAnsi="Arial" w:cs="Arial"/>
          <w:sz w:val="25"/>
          <w:szCs w:val="25"/>
        </w:rPr>
        <w:t xml:space="preserve">Acquisite le istanze e </w:t>
      </w:r>
      <w:r>
        <w:rPr>
          <w:rFonts w:ascii="Arial" w:hAnsi="Arial" w:cs="Arial"/>
          <w:sz w:val="25"/>
          <w:szCs w:val="25"/>
        </w:rPr>
        <w:t xml:space="preserve">valutata </w:t>
      </w:r>
      <w:r w:rsidRPr="00F24859">
        <w:rPr>
          <w:rFonts w:ascii="Arial" w:hAnsi="Arial" w:cs="Arial"/>
          <w:sz w:val="25"/>
          <w:szCs w:val="25"/>
        </w:rPr>
        <w:t xml:space="preserve">la </w:t>
      </w:r>
      <w:r>
        <w:rPr>
          <w:rFonts w:ascii="Arial" w:hAnsi="Arial" w:cs="Arial"/>
          <w:sz w:val="25"/>
          <w:szCs w:val="25"/>
        </w:rPr>
        <w:t xml:space="preserve">loro </w:t>
      </w:r>
      <w:r w:rsidRPr="00F24859">
        <w:rPr>
          <w:rFonts w:ascii="Arial" w:hAnsi="Arial" w:cs="Arial"/>
          <w:sz w:val="25"/>
          <w:szCs w:val="25"/>
        </w:rPr>
        <w:t xml:space="preserve">ammissibilità, il Sindaco determina il giorno in cui i professionisti richiedenti saranno </w:t>
      </w:r>
      <w:r>
        <w:rPr>
          <w:rFonts w:ascii="Arial" w:hAnsi="Arial" w:cs="Arial"/>
          <w:sz w:val="25"/>
          <w:szCs w:val="25"/>
        </w:rPr>
        <w:t xml:space="preserve">chiamati </w:t>
      </w:r>
      <w:r w:rsidRPr="00F24859">
        <w:rPr>
          <w:rFonts w:ascii="Arial" w:hAnsi="Arial" w:cs="Arial"/>
          <w:sz w:val="25"/>
          <w:szCs w:val="25"/>
        </w:rPr>
        <w:t xml:space="preserve">a sostenere il colloquio teso ad accertare le capacità e competenze specifiche. L'elenco dei </w:t>
      </w:r>
      <w:r>
        <w:rPr>
          <w:rFonts w:ascii="Arial" w:hAnsi="Arial" w:cs="Arial"/>
          <w:sz w:val="25"/>
          <w:szCs w:val="25"/>
        </w:rPr>
        <w:t xml:space="preserve">candidati </w:t>
      </w:r>
      <w:r w:rsidRPr="00F24859">
        <w:rPr>
          <w:rFonts w:ascii="Arial" w:hAnsi="Arial" w:cs="Arial"/>
          <w:sz w:val="25"/>
          <w:szCs w:val="25"/>
        </w:rPr>
        <w:t xml:space="preserve">ammessi al colloquio, nonché il </w:t>
      </w:r>
      <w:r>
        <w:rPr>
          <w:rFonts w:ascii="Arial" w:hAnsi="Arial" w:cs="Arial"/>
          <w:sz w:val="25"/>
          <w:szCs w:val="25"/>
        </w:rPr>
        <w:t xml:space="preserve">giorno </w:t>
      </w:r>
      <w:r w:rsidRPr="00F24859">
        <w:rPr>
          <w:rFonts w:ascii="Arial" w:hAnsi="Arial" w:cs="Arial"/>
          <w:sz w:val="25"/>
          <w:szCs w:val="25"/>
        </w:rPr>
        <w:t xml:space="preserve">e l'ora </w:t>
      </w:r>
      <w:r>
        <w:rPr>
          <w:rFonts w:ascii="Arial" w:hAnsi="Arial" w:cs="Arial"/>
          <w:sz w:val="25"/>
          <w:szCs w:val="25"/>
        </w:rPr>
        <w:t xml:space="preserve">dello </w:t>
      </w:r>
      <w:r w:rsidRPr="00F24859">
        <w:rPr>
          <w:rFonts w:ascii="Arial" w:hAnsi="Arial" w:cs="Arial"/>
          <w:sz w:val="25"/>
          <w:szCs w:val="25"/>
        </w:rPr>
        <w:t xml:space="preserve">stesso, saranno resi noti </w:t>
      </w:r>
      <w:r>
        <w:rPr>
          <w:rFonts w:ascii="Arial" w:hAnsi="Arial" w:cs="Arial"/>
          <w:sz w:val="25"/>
          <w:szCs w:val="25"/>
        </w:rPr>
        <w:t xml:space="preserve">tramite </w:t>
      </w:r>
      <w:r w:rsidRPr="00F24859">
        <w:rPr>
          <w:rFonts w:ascii="Arial" w:hAnsi="Arial" w:cs="Arial"/>
          <w:sz w:val="25"/>
          <w:szCs w:val="25"/>
        </w:rPr>
        <w:t xml:space="preserve">pubblicazione di apposito avviso </w:t>
      </w:r>
      <w:r>
        <w:rPr>
          <w:rFonts w:ascii="Arial" w:hAnsi="Arial" w:cs="Arial"/>
          <w:sz w:val="25"/>
          <w:szCs w:val="25"/>
        </w:rPr>
        <w:t xml:space="preserve">sull'albo pretorio online </w:t>
      </w:r>
      <w:r w:rsidRPr="00F24859">
        <w:rPr>
          <w:rFonts w:ascii="Arial" w:hAnsi="Arial" w:cs="Arial"/>
          <w:sz w:val="25"/>
          <w:szCs w:val="25"/>
        </w:rPr>
        <w:t>del Comune,</w:t>
      </w:r>
      <w:r w:rsidR="00CC6887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raggiungibile </w:t>
      </w:r>
      <w:r w:rsidRPr="00F24859">
        <w:rPr>
          <w:rFonts w:ascii="Arial" w:hAnsi="Arial" w:cs="Arial"/>
          <w:sz w:val="25"/>
          <w:szCs w:val="25"/>
        </w:rPr>
        <w:t xml:space="preserve">all'indirizzo </w:t>
      </w:r>
      <w:r>
        <w:rPr>
          <w:rFonts w:ascii="Arial" w:hAnsi="Arial" w:cs="Arial"/>
          <w:sz w:val="25"/>
          <w:szCs w:val="25"/>
        </w:rPr>
        <w:t xml:space="preserve">www.comunebarano.it. </w:t>
      </w:r>
      <w:r w:rsidRPr="00F24859">
        <w:rPr>
          <w:rFonts w:ascii="Arial" w:hAnsi="Arial" w:cs="Arial"/>
          <w:sz w:val="25"/>
          <w:szCs w:val="25"/>
        </w:rPr>
        <w:t xml:space="preserve">La pubblicazione di </w:t>
      </w:r>
      <w:r>
        <w:rPr>
          <w:rFonts w:ascii="Arial" w:hAnsi="Arial" w:cs="Arial"/>
          <w:sz w:val="25"/>
          <w:szCs w:val="25"/>
        </w:rPr>
        <w:t xml:space="preserve">tale avviso </w:t>
      </w:r>
      <w:r w:rsidRPr="00F24859">
        <w:rPr>
          <w:rFonts w:ascii="Arial" w:hAnsi="Arial" w:cs="Arial"/>
          <w:sz w:val="25"/>
          <w:szCs w:val="25"/>
        </w:rPr>
        <w:t xml:space="preserve">avrà valore di notifica a tutti </w:t>
      </w:r>
      <w:r>
        <w:rPr>
          <w:rFonts w:ascii="Arial" w:hAnsi="Arial" w:cs="Arial"/>
          <w:sz w:val="25"/>
          <w:szCs w:val="25"/>
        </w:rPr>
        <w:t xml:space="preserve">gli </w:t>
      </w:r>
      <w:r w:rsidRPr="00F24859">
        <w:rPr>
          <w:rFonts w:ascii="Arial" w:hAnsi="Arial" w:cs="Arial"/>
          <w:sz w:val="25"/>
          <w:szCs w:val="25"/>
        </w:rPr>
        <w:lastRenderedPageBreak/>
        <w:t xml:space="preserve">effetti. Le capacità, competenze ed esperienze richieste </w:t>
      </w:r>
      <w:r>
        <w:rPr>
          <w:rFonts w:ascii="Arial" w:hAnsi="Arial" w:cs="Arial"/>
          <w:sz w:val="25"/>
          <w:szCs w:val="25"/>
        </w:rPr>
        <w:t xml:space="preserve">dall'art. </w:t>
      </w:r>
      <w:r w:rsidRPr="00F24859">
        <w:rPr>
          <w:rFonts w:ascii="Arial" w:hAnsi="Arial" w:cs="Arial"/>
          <w:sz w:val="25"/>
          <w:szCs w:val="25"/>
        </w:rPr>
        <w:t xml:space="preserve">1 che precede sono accertate, oltre che </w:t>
      </w:r>
      <w:r>
        <w:rPr>
          <w:rFonts w:ascii="Arial" w:hAnsi="Arial" w:cs="Arial"/>
          <w:sz w:val="25"/>
          <w:szCs w:val="25"/>
        </w:rPr>
        <w:t xml:space="preserve">dagli </w:t>
      </w:r>
      <w:r w:rsidRPr="00F24859">
        <w:rPr>
          <w:rFonts w:ascii="Arial" w:hAnsi="Arial" w:cs="Arial"/>
          <w:sz w:val="25"/>
          <w:szCs w:val="25"/>
        </w:rPr>
        <w:t xml:space="preserve">elementi desumibili dal </w:t>
      </w:r>
      <w:r w:rsidRPr="00CC6887">
        <w:rPr>
          <w:rFonts w:ascii="Arial" w:hAnsi="Arial" w:cs="Arial"/>
          <w:i/>
          <w:sz w:val="25"/>
          <w:szCs w:val="25"/>
        </w:rPr>
        <w:t>curriculum vitae</w:t>
      </w:r>
      <w:r w:rsidRPr="00F24859">
        <w:rPr>
          <w:rFonts w:ascii="Arial" w:hAnsi="Arial" w:cs="Arial"/>
          <w:sz w:val="25"/>
          <w:szCs w:val="25"/>
        </w:rPr>
        <w:t xml:space="preserve">, mediante un </w:t>
      </w:r>
      <w:r>
        <w:rPr>
          <w:rFonts w:ascii="Arial" w:hAnsi="Arial" w:cs="Arial"/>
          <w:sz w:val="25"/>
          <w:szCs w:val="25"/>
        </w:rPr>
        <w:t xml:space="preserve">colloquio nel </w:t>
      </w:r>
      <w:r w:rsidRPr="00F24859">
        <w:rPr>
          <w:rFonts w:ascii="Arial" w:hAnsi="Arial" w:cs="Arial"/>
          <w:sz w:val="25"/>
          <w:szCs w:val="25"/>
        </w:rPr>
        <w:t>corso del quale l’</w:t>
      </w:r>
      <w:r>
        <w:rPr>
          <w:rFonts w:ascii="Arial" w:hAnsi="Arial" w:cs="Arial"/>
          <w:sz w:val="25"/>
          <w:szCs w:val="25"/>
        </w:rPr>
        <w:t xml:space="preserve">interessato </w:t>
      </w:r>
      <w:r w:rsidRPr="00F24859">
        <w:rPr>
          <w:rFonts w:ascii="Arial" w:hAnsi="Arial" w:cs="Arial"/>
          <w:sz w:val="25"/>
          <w:szCs w:val="25"/>
        </w:rPr>
        <w:t xml:space="preserve">dovrà </w:t>
      </w:r>
      <w:r>
        <w:rPr>
          <w:rFonts w:ascii="Arial" w:hAnsi="Arial" w:cs="Arial"/>
          <w:sz w:val="25"/>
          <w:szCs w:val="25"/>
        </w:rPr>
        <w:t xml:space="preserve">essere </w:t>
      </w:r>
      <w:r w:rsidRPr="00F24859">
        <w:rPr>
          <w:rFonts w:ascii="Arial" w:hAnsi="Arial" w:cs="Arial"/>
          <w:sz w:val="25"/>
          <w:szCs w:val="25"/>
        </w:rPr>
        <w:t xml:space="preserve">chiamato ad illustrare le </w:t>
      </w:r>
      <w:r>
        <w:rPr>
          <w:rFonts w:ascii="Arial" w:hAnsi="Arial" w:cs="Arial"/>
          <w:sz w:val="25"/>
          <w:szCs w:val="25"/>
        </w:rPr>
        <w:t xml:space="preserve">esperienze </w:t>
      </w:r>
      <w:r w:rsidRPr="00F24859">
        <w:rPr>
          <w:rFonts w:ascii="Arial" w:hAnsi="Arial" w:cs="Arial"/>
          <w:sz w:val="25"/>
          <w:szCs w:val="25"/>
        </w:rPr>
        <w:t xml:space="preserve">che ritenga significative anche in relazione ai </w:t>
      </w:r>
      <w:r>
        <w:rPr>
          <w:rFonts w:ascii="Arial" w:hAnsi="Arial" w:cs="Arial"/>
          <w:sz w:val="25"/>
          <w:szCs w:val="25"/>
        </w:rPr>
        <w:t xml:space="preserve">risultati </w:t>
      </w:r>
      <w:r w:rsidRPr="00F24859">
        <w:rPr>
          <w:rFonts w:ascii="Arial" w:hAnsi="Arial" w:cs="Arial"/>
          <w:sz w:val="25"/>
          <w:szCs w:val="25"/>
        </w:rPr>
        <w:t xml:space="preserve">individuali ed aziendali </w:t>
      </w:r>
      <w:r>
        <w:rPr>
          <w:rFonts w:ascii="Arial" w:hAnsi="Arial" w:cs="Arial"/>
          <w:sz w:val="25"/>
          <w:szCs w:val="25"/>
        </w:rPr>
        <w:t xml:space="preserve">ottenuti </w:t>
      </w:r>
      <w:r w:rsidRPr="00F24859">
        <w:rPr>
          <w:rFonts w:ascii="Arial" w:hAnsi="Arial" w:cs="Arial"/>
          <w:sz w:val="25"/>
          <w:szCs w:val="25"/>
        </w:rPr>
        <w:t xml:space="preserve">e sarà </w:t>
      </w:r>
      <w:r>
        <w:rPr>
          <w:rFonts w:ascii="Arial" w:hAnsi="Arial" w:cs="Arial"/>
          <w:sz w:val="25"/>
          <w:szCs w:val="25"/>
        </w:rPr>
        <w:t xml:space="preserve">invitato </w:t>
      </w:r>
      <w:r w:rsidRPr="00F24859">
        <w:rPr>
          <w:rFonts w:ascii="Arial" w:hAnsi="Arial" w:cs="Arial"/>
          <w:sz w:val="25"/>
          <w:szCs w:val="25"/>
        </w:rPr>
        <w:t xml:space="preserve">ad esporre l'attività e </w:t>
      </w:r>
      <w:r>
        <w:rPr>
          <w:rFonts w:ascii="Arial" w:hAnsi="Arial" w:cs="Arial"/>
          <w:sz w:val="25"/>
          <w:szCs w:val="25"/>
        </w:rPr>
        <w:t xml:space="preserve">gli obiettivi </w:t>
      </w:r>
      <w:r w:rsidRPr="00F24859">
        <w:rPr>
          <w:rFonts w:ascii="Arial" w:hAnsi="Arial" w:cs="Arial"/>
          <w:sz w:val="25"/>
          <w:szCs w:val="25"/>
        </w:rPr>
        <w:t xml:space="preserve">che egli ritenga che l'organismo debba perseguire. Al termine </w:t>
      </w:r>
      <w:r>
        <w:rPr>
          <w:rFonts w:ascii="Arial" w:hAnsi="Arial" w:cs="Arial"/>
          <w:sz w:val="25"/>
          <w:szCs w:val="25"/>
        </w:rPr>
        <w:t xml:space="preserve">del colloquio </w:t>
      </w:r>
      <w:r w:rsidRPr="00F24859">
        <w:rPr>
          <w:rFonts w:ascii="Arial" w:hAnsi="Arial" w:cs="Arial"/>
          <w:sz w:val="25"/>
          <w:szCs w:val="25"/>
        </w:rPr>
        <w:t xml:space="preserve">il Sindaco, </w:t>
      </w:r>
      <w:r>
        <w:rPr>
          <w:rFonts w:ascii="Arial" w:hAnsi="Arial" w:cs="Arial"/>
          <w:sz w:val="25"/>
          <w:szCs w:val="25"/>
        </w:rPr>
        <w:t xml:space="preserve">dopo </w:t>
      </w:r>
      <w:r w:rsidRPr="00F24859">
        <w:rPr>
          <w:rFonts w:ascii="Arial" w:hAnsi="Arial" w:cs="Arial"/>
          <w:sz w:val="25"/>
          <w:szCs w:val="25"/>
        </w:rPr>
        <w:t xml:space="preserve">le opportune </w:t>
      </w:r>
      <w:r>
        <w:rPr>
          <w:rFonts w:ascii="Arial" w:hAnsi="Arial" w:cs="Arial"/>
          <w:sz w:val="25"/>
          <w:szCs w:val="25"/>
        </w:rPr>
        <w:t xml:space="preserve">valutazioni, </w:t>
      </w:r>
      <w:r w:rsidRPr="00F24859">
        <w:rPr>
          <w:rFonts w:ascii="Arial" w:hAnsi="Arial" w:cs="Arial"/>
          <w:sz w:val="25"/>
          <w:szCs w:val="25"/>
        </w:rPr>
        <w:t xml:space="preserve">individua e nomina </w:t>
      </w:r>
      <w:r>
        <w:rPr>
          <w:rFonts w:ascii="Arial" w:hAnsi="Arial" w:cs="Arial"/>
          <w:sz w:val="25"/>
          <w:szCs w:val="25"/>
        </w:rPr>
        <w:t>il componente dell’Organismo indipendente di valutazione selezionato per sostituire quello decaduto</w:t>
      </w:r>
      <w:r w:rsidRPr="00F24859">
        <w:rPr>
          <w:rFonts w:ascii="Arial" w:hAnsi="Arial" w:cs="Arial"/>
          <w:sz w:val="25"/>
          <w:szCs w:val="25"/>
        </w:rPr>
        <w:t xml:space="preserve">. </w:t>
      </w:r>
      <w:r>
        <w:rPr>
          <w:rFonts w:ascii="Arial" w:hAnsi="Arial" w:cs="Arial"/>
          <w:sz w:val="25"/>
          <w:szCs w:val="25"/>
        </w:rPr>
        <w:t xml:space="preserve">L'incarico </w:t>
      </w:r>
      <w:r w:rsidRPr="00F24859">
        <w:rPr>
          <w:rFonts w:ascii="Arial" w:hAnsi="Arial" w:cs="Arial"/>
          <w:sz w:val="25"/>
          <w:szCs w:val="25"/>
        </w:rPr>
        <w:t xml:space="preserve">ed il </w:t>
      </w:r>
      <w:r>
        <w:rPr>
          <w:rFonts w:ascii="Arial" w:hAnsi="Arial" w:cs="Arial"/>
          <w:sz w:val="25"/>
          <w:szCs w:val="25"/>
        </w:rPr>
        <w:t xml:space="preserve">relativo </w:t>
      </w:r>
      <w:r w:rsidRPr="00F24859">
        <w:rPr>
          <w:rFonts w:ascii="Arial" w:hAnsi="Arial" w:cs="Arial"/>
          <w:sz w:val="25"/>
          <w:szCs w:val="25"/>
        </w:rPr>
        <w:t xml:space="preserve">atto </w:t>
      </w:r>
      <w:r>
        <w:rPr>
          <w:rFonts w:ascii="Arial" w:hAnsi="Arial" w:cs="Arial"/>
          <w:sz w:val="25"/>
          <w:szCs w:val="25"/>
        </w:rPr>
        <w:t xml:space="preserve">di </w:t>
      </w:r>
      <w:r w:rsidRPr="00F24859">
        <w:rPr>
          <w:rFonts w:ascii="Arial" w:hAnsi="Arial" w:cs="Arial"/>
          <w:sz w:val="25"/>
          <w:szCs w:val="25"/>
        </w:rPr>
        <w:t xml:space="preserve">nomina </w:t>
      </w:r>
      <w:r>
        <w:rPr>
          <w:rFonts w:ascii="Arial" w:hAnsi="Arial" w:cs="Arial"/>
          <w:sz w:val="25"/>
          <w:szCs w:val="25"/>
        </w:rPr>
        <w:t xml:space="preserve">non </w:t>
      </w:r>
      <w:r w:rsidRPr="00F24859">
        <w:rPr>
          <w:rFonts w:ascii="Arial" w:hAnsi="Arial" w:cs="Arial"/>
          <w:sz w:val="25"/>
          <w:szCs w:val="25"/>
        </w:rPr>
        <w:t xml:space="preserve">determinano l'instaurazione di alcun </w:t>
      </w:r>
      <w:r>
        <w:rPr>
          <w:rFonts w:ascii="Arial" w:hAnsi="Arial" w:cs="Arial"/>
          <w:sz w:val="25"/>
          <w:szCs w:val="25"/>
        </w:rPr>
        <w:t xml:space="preserve">rapporto </w:t>
      </w:r>
      <w:r w:rsidRPr="00F24859">
        <w:rPr>
          <w:rFonts w:ascii="Arial" w:hAnsi="Arial" w:cs="Arial"/>
          <w:sz w:val="25"/>
          <w:szCs w:val="25"/>
        </w:rPr>
        <w:t xml:space="preserve">di </w:t>
      </w:r>
      <w:r>
        <w:rPr>
          <w:rFonts w:ascii="Arial" w:hAnsi="Arial" w:cs="Arial"/>
          <w:sz w:val="25"/>
          <w:szCs w:val="25"/>
        </w:rPr>
        <w:t xml:space="preserve">lavoro </w:t>
      </w:r>
      <w:r w:rsidRPr="00F24859">
        <w:rPr>
          <w:rFonts w:ascii="Arial" w:hAnsi="Arial" w:cs="Arial"/>
          <w:sz w:val="25"/>
          <w:szCs w:val="25"/>
        </w:rPr>
        <w:t xml:space="preserve">con il Comune </w:t>
      </w:r>
      <w:r>
        <w:rPr>
          <w:rFonts w:ascii="Arial" w:hAnsi="Arial" w:cs="Arial"/>
          <w:sz w:val="25"/>
          <w:szCs w:val="25"/>
        </w:rPr>
        <w:t xml:space="preserve">di </w:t>
      </w:r>
      <w:r w:rsidRPr="00F24859">
        <w:rPr>
          <w:rFonts w:ascii="Arial" w:hAnsi="Arial" w:cs="Arial"/>
          <w:sz w:val="25"/>
          <w:szCs w:val="25"/>
        </w:rPr>
        <w:t xml:space="preserve">Barano d'Ischia. L'atto di </w:t>
      </w:r>
      <w:r>
        <w:rPr>
          <w:rFonts w:ascii="Arial" w:hAnsi="Arial" w:cs="Arial"/>
          <w:sz w:val="25"/>
          <w:szCs w:val="25"/>
        </w:rPr>
        <w:t xml:space="preserve">nomina, </w:t>
      </w:r>
      <w:r w:rsidRPr="00F24859">
        <w:rPr>
          <w:rFonts w:ascii="Arial" w:hAnsi="Arial" w:cs="Arial"/>
          <w:sz w:val="25"/>
          <w:szCs w:val="25"/>
        </w:rPr>
        <w:t xml:space="preserve">il </w:t>
      </w:r>
      <w:r>
        <w:rPr>
          <w:rFonts w:ascii="Arial" w:hAnsi="Arial" w:cs="Arial"/>
          <w:sz w:val="25"/>
          <w:szCs w:val="25"/>
        </w:rPr>
        <w:t xml:space="preserve">curriculum </w:t>
      </w:r>
      <w:r w:rsidRPr="00F24859">
        <w:rPr>
          <w:rFonts w:ascii="Arial" w:hAnsi="Arial" w:cs="Arial"/>
          <w:sz w:val="25"/>
          <w:szCs w:val="25"/>
        </w:rPr>
        <w:t xml:space="preserve">ed il compenso percepito sono </w:t>
      </w:r>
      <w:r>
        <w:rPr>
          <w:rFonts w:ascii="Arial" w:hAnsi="Arial" w:cs="Arial"/>
          <w:sz w:val="25"/>
          <w:szCs w:val="25"/>
        </w:rPr>
        <w:t xml:space="preserve">pubblicati </w:t>
      </w:r>
      <w:r w:rsidRPr="00F24859">
        <w:rPr>
          <w:rFonts w:ascii="Arial" w:hAnsi="Arial" w:cs="Arial"/>
          <w:sz w:val="25"/>
          <w:szCs w:val="25"/>
        </w:rPr>
        <w:t>sul sito istituzionale dell'Ente.</w:t>
      </w:r>
    </w:p>
    <w:p w:rsidR="004C2597" w:rsidRDefault="004C2597" w:rsidP="00585FDD">
      <w:pPr>
        <w:spacing w:line="276" w:lineRule="auto"/>
        <w:rPr>
          <w:rFonts w:ascii="Arial" w:hAnsi="Arial" w:cs="Arial"/>
        </w:rPr>
      </w:pPr>
    </w:p>
    <w:p w:rsidR="009B2353" w:rsidRDefault="009B2353" w:rsidP="00585FDD">
      <w:pPr>
        <w:spacing w:line="276" w:lineRule="auto"/>
        <w:jc w:val="both"/>
        <w:rPr>
          <w:rFonts w:ascii="Arial" w:hAnsi="Arial" w:cs="Arial"/>
        </w:rPr>
      </w:pPr>
    </w:p>
    <w:p w:rsidR="009B2353" w:rsidRDefault="004C2597" w:rsidP="00585FDD">
      <w:pPr>
        <w:pStyle w:val="Normale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ART. 5</w:t>
      </w:r>
    </w:p>
    <w:p w:rsidR="009B2353" w:rsidRDefault="004C2597" w:rsidP="00585FDD">
      <w:pPr>
        <w:pStyle w:val="Normale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COMPENSO, DURATA E DECADENZA</w:t>
      </w:r>
    </w:p>
    <w:p w:rsidR="00094A1B" w:rsidRDefault="00094A1B" w:rsidP="00585FDD">
      <w:pPr>
        <w:pStyle w:val="Normale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</w:p>
    <w:p w:rsidR="000247E2" w:rsidRDefault="004C2597" w:rsidP="00585FDD">
      <w:pPr>
        <w:pStyle w:val="NormaleWeb"/>
        <w:spacing w:before="0" w:beforeAutospacing="0" w:after="0" w:afterAutospacing="0" w:line="276" w:lineRule="auto"/>
        <w:jc w:val="both"/>
        <w:rPr>
          <w:rFonts w:ascii="Arial" w:eastAsia="Times New Roman" w:hAnsi="Arial" w:cs="Arial"/>
          <w:sz w:val="25"/>
          <w:szCs w:val="25"/>
        </w:rPr>
      </w:pPr>
      <w:r w:rsidRPr="00094A1B">
        <w:rPr>
          <w:rFonts w:ascii="Arial" w:eastAsia="Times New Roman" w:hAnsi="Arial" w:cs="Arial"/>
          <w:sz w:val="25"/>
          <w:szCs w:val="25"/>
        </w:rPr>
        <w:t xml:space="preserve">L'incarico di componente dell'Organismo indipendente di valutazione </w:t>
      </w:r>
      <w:r w:rsidR="00C50865">
        <w:rPr>
          <w:rFonts w:ascii="Arial" w:eastAsia="Times New Roman" w:hAnsi="Arial" w:cs="Arial"/>
          <w:sz w:val="25"/>
          <w:szCs w:val="25"/>
        </w:rPr>
        <w:t>ha normalmente</w:t>
      </w:r>
      <w:r w:rsidRPr="00094A1B">
        <w:rPr>
          <w:rFonts w:ascii="Arial" w:eastAsia="Times New Roman" w:hAnsi="Arial" w:cs="Arial"/>
          <w:sz w:val="25"/>
          <w:szCs w:val="25"/>
        </w:rPr>
        <w:t xml:space="preserve"> durata triennale, con decorrenza dalla data dell'atto di nomina e salvo revoca </w:t>
      </w:r>
      <w:r w:rsidR="008E741D">
        <w:rPr>
          <w:rFonts w:ascii="Arial" w:eastAsia="Times New Roman" w:hAnsi="Arial" w:cs="Arial"/>
          <w:sz w:val="25"/>
          <w:szCs w:val="25"/>
        </w:rPr>
        <w:t xml:space="preserve">o </w:t>
      </w:r>
      <w:r w:rsidRPr="00094A1B">
        <w:rPr>
          <w:rFonts w:ascii="Arial" w:eastAsia="Times New Roman" w:hAnsi="Arial" w:cs="Arial"/>
          <w:sz w:val="25"/>
          <w:szCs w:val="25"/>
        </w:rPr>
        <w:t xml:space="preserve">motivata </w:t>
      </w:r>
      <w:r w:rsidRPr="00DE0D04">
        <w:rPr>
          <w:rFonts w:ascii="Arial" w:eastAsia="Times New Roman" w:hAnsi="Arial" w:cs="Arial"/>
          <w:sz w:val="25"/>
          <w:szCs w:val="25"/>
        </w:rPr>
        <w:t xml:space="preserve">cessazione per altra causa, e </w:t>
      </w:r>
      <w:r w:rsidR="000247E2" w:rsidRPr="00DE0D04">
        <w:rPr>
          <w:rFonts w:ascii="Arial" w:eastAsia="Times New Roman" w:hAnsi="Arial" w:cs="Arial"/>
          <w:sz w:val="25"/>
          <w:szCs w:val="25"/>
        </w:rPr>
        <w:t>può</w:t>
      </w:r>
      <w:r w:rsidRPr="00DE0D04">
        <w:rPr>
          <w:rFonts w:ascii="Arial" w:eastAsia="Times New Roman" w:hAnsi="Arial" w:cs="Arial"/>
          <w:sz w:val="25"/>
          <w:szCs w:val="25"/>
        </w:rPr>
        <w:t xml:space="preserve"> essere rinnovato per una sola volta previa procedura comparativa.</w:t>
      </w:r>
      <w:r w:rsidR="00534507">
        <w:rPr>
          <w:rFonts w:ascii="Arial" w:eastAsia="Times New Roman" w:hAnsi="Arial" w:cs="Arial"/>
          <w:sz w:val="25"/>
          <w:szCs w:val="25"/>
        </w:rPr>
        <w:t xml:space="preserve"> </w:t>
      </w:r>
    </w:p>
    <w:p w:rsidR="000247E2" w:rsidRPr="00244ECB" w:rsidRDefault="000247E2" w:rsidP="00585FDD">
      <w:pPr>
        <w:pStyle w:val="NormaleWeb"/>
        <w:spacing w:before="0" w:beforeAutospacing="0" w:after="0" w:afterAutospacing="0" w:line="276" w:lineRule="auto"/>
        <w:jc w:val="both"/>
        <w:rPr>
          <w:rFonts w:ascii="Arial" w:eastAsia="Times New Roman" w:hAnsi="Arial" w:cs="Arial"/>
          <w:b/>
          <w:sz w:val="25"/>
          <w:szCs w:val="25"/>
        </w:rPr>
      </w:pPr>
      <w:r w:rsidRPr="00244ECB">
        <w:rPr>
          <w:rFonts w:ascii="Arial" w:eastAsia="Times New Roman" w:hAnsi="Arial" w:cs="Arial"/>
          <w:b/>
          <w:sz w:val="25"/>
          <w:szCs w:val="25"/>
        </w:rPr>
        <w:t>La</w:t>
      </w:r>
      <w:r w:rsidR="008B7C8E" w:rsidRPr="00244ECB">
        <w:rPr>
          <w:rFonts w:ascii="Arial" w:eastAsia="Times New Roman" w:hAnsi="Arial" w:cs="Arial"/>
          <w:b/>
          <w:sz w:val="25"/>
          <w:szCs w:val="25"/>
        </w:rPr>
        <w:t xml:space="preserve"> durata della</w:t>
      </w:r>
      <w:r w:rsidRPr="00244ECB">
        <w:rPr>
          <w:rFonts w:ascii="Arial" w:eastAsia="Times New Roman" w:hAnsi="Arial" w:cs="Arial"/>
          <w:b/>
          <w:sz w:val="25"/>
          <w:szCs w:val="25"/>
        </w:rPr>
        <w:t xml:space="preserve"> nomina </w:t>
      </w:r>
      <w:r w:rsidRPr="00244ECB">
        <w:rPr>
          <w:rFonts w:ascii="Arial" w:eastAsia="Times New Roman" w:hAnsi="Arial" w:cs="Arial"/>
          <w:b/>
          <w:i/>
          <w:sz w:val="25"/>
          <w:szCs w:val="25"/>
        </w:rPr>
        <w:t>de qua</w:t>
      </w:r>
      <w:r w:rsidRPr="00244ECB">
        <w:rPr>
          <w:rFonts w:ascii="Arial" w:eastAsia="Times New Roman" w:hAnsi="Arial" w:cs="Arial"/>
          <w:b/>
          <w:sz w:val="25"/>
          <w:szCs w:val="25"/>
        </w:rPr>
        <w:t>, trattandosi di sostituzione</w:t>
      </w:r>
      <w:r w:rsidR="008B7C8E" w:rsidRPr="00244ECB">
        <w:rPr>
          <w:rFonts w:ascii="Arial" w:eastAsia="Times New Roman" w:hAnsi="Arial" w:cs="Arial"/>
          <w:b/>
          <w:sz w:val="25"/>
          <w:szCs w:val="25"/>
        </w:rPr>
        <w:t xml:space="preserve"> di componente decaduto</w:t>
      </w:r>
      <w:r w:rsidRPr="00244ECB">
        <w:rPr>
          <w:rFonts w:ascii="Arial" w:eastAsia="Times New Roman" w:hAnsi="Arial" w:cs="Arial"/>
          <w:b/>
          <w:sz w:val="25"/>
          <w:szCs w:val="25"/>
        </w:rPr>
        <w:t xml:space="preserve">, </w:t>
      </w:r>
      <w:r w:rsidR="008B7C8E" w:rsidRPr="00244ECB">
        <w:rPr>
          <w:rFonts w:ascii="Arial" w:eastAsia="Times New Roman" w:hAnsi="Arial" w:cs="Arial"/>
          <w:b/>
          <w:sz w:val="25"/>
          <w:szCs w:val="25"/>
        </w:rPr>
        <w:t xml:space="preserve">è allineata alla durata in carica dell’O.I.V. nominato con Decreto sindacale del 20.02.2018 e pertanto cesserà alla scadenza dello stesso, </w:t>
      </w:r>
      <w:r w:rsidR="00D46229" w:rsidRPr="00244ECB">
        <w:rPr>
          <w:rFonts w:ascii="Arial" w:eastAsia="Times New Roman" w:hAnsi="Arial" w:cs="Arial"/>
          <w:b/>
          <w:sz w:val="25"/>
          <w:szCs w:val="25"/>
        </w:rPr>
        <w:t xml:space="preserve">vale a dire alla data del 20.02.2021, salvo </w:t>
      </w:r>
      <w:r w:rsidR="00487683" w:rsidRPr="00244ECB">
        <w:rPr>
          <w:rFonts w:ascii="Arial" w:eastAsia="Times New Roman" w:hAnsi="Arial" w:cs="Arial"/>
          <w:b/>
          <w:sz w:val="25"/>
          <w:szCs w:val="25"/>
        </w:rPr>
        <w:t xml:space="preserve">eventuale </w:t>
      </w:r>
      <w:r w:rsidR="00487683" w:rsidRPr="00244ECB">
        <w:rPr>
          <w:rFonts w:ascii="Arial" w:eastAsia="Times New Roman" w:hAnsi="Arial" w:cs="Arial"/>
          <w:b/>
          <w:i/>
          <w:sz w:val="25"/>
          <w:szCs w:val="25"/>
        </w:rPr>
        <w:t>proroga</w:t>
      </w:r>
      <w:r w:rsidR="00DE0D04" w:rsidRPr="00244ECB">
        <w:rPr>
          <w:rFonts w:ascii="Arial" w:eastAsia="Times New Roman" w:hAnsi="Arial" w:cs="Arial"/>
          <w:b/>
          <w:i/>
          <w:sz w:val="25"/>
          <w:szCs w:val="25"/>
        </w:rPr>
        <w:t>tio</w:t>
      </w:r>
      <w:r w:rsidR="00487683" w:rsidRPr="00244ECB">
        <w:rPr>
          <w:rFonts w:ascii="Arial" w:eastAsia="Times New Roman" w:hAnsi="Arial" w:cs="Arial"/>
          <w:b/>
          <w:sz w:val="25"/>
          <w:szCs w:val="25"/>
        </w:rPr>
        <w:t xml:space="preserve"> ai sensi del D.L. 16 maggio 1994, n. 293, convertito con Legge 15 luglio 1994, n. 444,</w:t>
      </w:r>
      <w:r w:rsidR="00D01903" w:rsidRPr="00244ECB">
        <w:rPr>
          <w:rFonts w:ascii="Arial" w:eastAsia="Times New Roman" w:hAnsi="Arial" w:cs="Arial"/>
          <w:b/>
          <w:sz w:val="25"/>
          <w:szCs w:val="25"/>
        </w:rPr>
        <w:t xml:space="preserve"> e del vigente Regolamento comunale in materia,</w:t>
      </w:r>
      <w:r w:rsidR="00487683" w:rsidRPr="00244ECB">
        <w:rPr>
          <w:rFonts w:ascii="Arial" w:eastAsia="Times New Roman" w:hAnsi="Arial" w:cs="Arial"/>
          <w:b/>
          <w:sz w:val="25"/>
          <w:szCs w:val="25"/>
        </w:rPr>
        <w:t xml:space="preserve"> nelle more della procedura di </w:t>
      </w:r>
      <w:r w:rsidR="00D01903" w:rsidRPr="00244ECB">
        <w:rPr>
          <w:rFonts w:ascii="Arial" w:eastAsia="Times New Roman" w:hAnsi="Arial" w:cs="Arial"/>
          <w:b/>
          <w:sz w:val="25"/>
          <w:szCs w:val="25"/>
        </w:rPr>
        <w:t>designazione del nuovo O.I.V</w:t>
      </w:r>
      <w:r w:rsidR="008B7C8E" w:rsidRPr="00244ECB">
        <w:rPr>
          <w:rFonts w:ascii="Arial" w:eastAsia="Times New Roman" w:hAnsi="Arial" w:cs="Arial"/>
          <w:b/>
          <w:sz w:val="25"/>
          <w:szCs w:val="25"/>
        </w:rPr>
        <w:t xml:space="preserve">. </w:t>
      </w:r>
    </w:p>
    <w:p w:rsidR="004C2597" w:rsidRPr="00094A1B" w:rsidRDefault="004C2597" w:rsidP="00585FDD">
      <w:pPr>
        <w:pStyle w:val="NormaleWeb"/>
        <w:spacing w:before="0" w:beforeAutospacing="0" w:after="0" w:afterAutospacing="0" w:line="276" w:lineRule="auto"/>
        <w:jc w:val="both"/>
        <w:rPr>
          <w:rFonts w:ascii="Arial" w:eastAsia="Times New Roman" w:hAnsi="Arial" w:cs="Arial"/>
          <w:sz w:val="25"/>
          <w:szCs w:val="25"/>
        </w:rPr>
      </w:pPr>
      <w:r w:rsidRPr="00244ECB">
        <w:rPr>
          <w:rFonts w:ascii="Arial" w:eastAsia="Times New Roman" w:hAnsi="Arial" w:cs="Arial"/>
          <w:sz w:val="25"/>
          <w:szCs w:val="25"/>
        </w:rPr>
        <w:t>I componenti decadono</w:t>
      </w:r>
      <w:r w:rsidRPr="00094A1B">
        <w:rPr>
          <w:rFonts w:ascii="Arial" w:eastAsia="Times New Roman" w:hAnsi="Arial" w:cs="Arial"/>
          <w:sz w:val="25"/>
          <w:szCs w:val="25"/>
        </w:rPr>
        <w:t xml:space="preserve"> per cause naturali o per il verificarsi di una delle cause di incompatibilità come meglio sopra indicate oltre alle previsioni di cui agli artt. 14 e 14 bis</w:t>
      </w:r>
      <w:r w:rsidR="00CB0034">
        <w:rPr>
          <w:rFonts w:ascii="Arial" w:eastAsia="Times New Roman" w:hAnsi="Arial" w:cs="Arial"/>
          <w:sz w:val="25"/>
          <w:szCs w:val="25"/>
        </w:rPr>
        <w:t xml:space="preserve"> </w:t>
      </w:r>
      <w:r w:rsidRPr="00094A1B">
        <w:rPr>
          <w:rFonts w:ascii="Arial" w:eastAsia="Times New Roman" w:hAnsi="Arial" w:cs="Arial"/>
          <w:sz w:val="25"/>
          <w:szCs w:val="25"/>
        </w:rPr>
        <w:t>del D.Lgs. 150/2009.</w:t>
      </w:r>
      <w:r w:rsidR="00060FA2">
        <w:rPr>
          <w:rFonts w:ascii="Arial" w:eastAsia="Times New Roman" w:hAnsi="Arial" w:cs="Arial"/>
          <w:sz w:val="25"/>
          <w:szCs w:val="25"/>
        </w:rPr>
        <w:t xml:space="preserve"> </w:t>
      </w:r>
      <w:r w:rsidRPr="00094A1B">
        <w:rPr>
          <w:rFonts w:ascii="Arial" w:eastAsia="Times New Roman" w:hAnsi="Arial" w:cs="Arial"/>
          <w:sz w:val="25"/>
          <w:szCs w:val="25"/>
        </w:rPr>
        <w:t>I componenti sono revocabili per gravi inadempienze o per accertata inerzia. Decadono in caso di assenza, senza giustificato motivo, a tre riunioni consecutive del collegio. I provvedimenti che dispongono la revoca o la decadenza, debitamente motivati, sono adottati dal Sindaco. I componenti, in ogni caso, decadono automaticamente ai momento dell'insediamento del nuovo Sindaco.</w:t>
      </w:r>
      <w:r w:rsidR="00CB0034">
        <w:rPr>
          <w:rFonts w:ascii="Arial" w:eastAsia="Times New Roman" w:hAnsi="Arial" w:cs="Arial"/>
          <w:sz w:val="25"/>
          <w:szCs w:val="25"/>
        </w:rPr>
        <w:t xml:space="preserve"> </w:t>
      </w:r>
      <w:r w:rsidRPr="00094A1B">
        <w:rPr>
          <w:rFonts w:ascii="Arial" w:eastAsia="Times New Roman" w:hAnsi="Arial" w:cs="Arial"/>
          <w:sz w:val="25"/>
          <w:szCs w:val="25"/>
        </w:rPr>
        <w:t xml:space="preserve">I componenti continuano ad esercitare le loro funzioni anche dopo la scadenza dell'incarico, fino alla riconferma o nomina dei nuovi componenti, che dovrà avvenire entro 90 giorni dalla </w:t>
      </w:r>
      <w:r w:rsidR="00D01903">
        <w:rPr>
          <w:rFonts w:ascii="Arial" w:eastAsia="Times New Roman" w:hAnsi="Arial" w:cs="Arial"/>
          <w:sz w:val="25"/>
          <w:szCs w:val="25"/>
        </w:rPr>
        <w:t>data di scadenza dell’</w:t>
      </w:r>
      <w:r w:rsidRPr="00094A1B">
        <w:rPr>
          <w:rFonts w:ascii="Arial" w:eastAsia="Times New Roman" w:hAnsi="Arial" w:cs="Arial"/>
          <w:sz w:val="25"/>
          <w:szCs w:val="25"/>
        </w:rPr>
        <w:t>incarico medesimo. Ai componenti sarà dovuto il compenso stabilito nel provvedimento di nomina</w:t>
      </w:r>
      <w:r w:rsidR="00D01903">
        <w:rPr>
          <w:rFonts w:ascii="Arial" w:eastAsia="Times New Roman" w:hAnsi="Arial" w:cs="Arial"/>
          <w:sz w:val="25"/>
          <w:szCs w:val="25"/>
        </w:rPr>
        <w:t>.</w:t>
      </w:r>
    </w:p>
    <w:p w:rsidR="009B2353" w:rsidRDefault="009B2353" w:rsidP="00585FDD">
      <w:pPr>
        <w:pStyle w:val="Normale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</w:p>
    <w:p w:rsidR="009B2353" w:rsidRDefault="00094A1B" w:rsidP="00585FDD">
      <w:pPr>
        <w:pStyle w:val="Normale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ART.</w:t>
      </w:r>
      <w:r w:rsidR="009B2353">
        <w:rPr>
          <w:rFonts w:ascii="Arial" w:hAnsi="Arial" w:cs="Arial"/>
          <w:b/>
          <w:bCs/>
        </w:rPr>
        <w:t xml:space="preserve"> </w:t>
      </w:r>
      <w:r w:rsidR="004C2597">
        <w:rPr>
          <w:rFonts w:ascii="Arial" w:hAnsi="Arial" w:cs="Arial"/>
          <w:b/>
          <w:bCs/>
        </w:rPr>
        <w:t>6</w:t>
      </w:r>
    </w:p>
    <w:p w:rsidR="009B2353" w:rsidRDefault="00094A1B" w:rsidP="00585FDD">
      <w:pPr>
        <w:pStyle w:val="Normale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TRATTAMENTO DEI DATI PERSONALI</w:t>
      </w:r>
    </w:p>
    <w:p w:rsidR="00094A1B" w:rsidRDefault="00094A1B" w:rsidP="00585FDD">
      <w:pPr>
        <w:pStyle w:val="Normale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DE0D04" w:rsidRDefault="009B2353" w:rsidP="00DE0D0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 sensi dell’art. 13 del D.lgs. 30.06.2003, n. 196, i dati forniti dai candidati saranno raccolti presso </w:t>
      </w:r>
      <w:r w:rsidR="004C2597">
        <w:rPr>
          <w:rFonts w:ascii="Arial" w:hAnsi="Arial" w:cs="Arial"/>
        </w:rPr>
        <w:t>il competente ufficio</w:t>
      </w:r>
      <w:r>
        <w:rPr>
          <w:rFonts w:ascii="Arial" w:hAnsi="Arial" w:cs="Arial"/>
        </w:rPr>
        <w:t xml:space="preserve"> per le finalità di gestione della presente selezione</w:t>
      </w:r>
      <w:r w:rsidR="00DE0D04">
        <w:rPr>
          <w:rFonts w:ascii="Arial" w:hAnsi="Arial" w:cs="Arial"/>
        </w:rPr>
        <w:t xml:space="preserve"> e saranno trattati secondo le norme vigenti</w:t>
      </w:r>
      <w:r>
        <w:rPr>
          <w:rFonts w:ascii="Arial" w:hAnsi="Arial" w:cs="Arial"/>
        </w:rPr>
        <w:t>.</w:t>
      </w:r>
    </w:p>
    <w:p w:rsidR="009B2353" w:rsidRDefault="009B2353" w:rsidP="00DE0D0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stesse informazioni potranno essere comunicate unicamente alle amministrazioni pubbliche competenti e direttamente interessate alla posizione giuridico</w:t>
      </w:r>
      <w:r w:rsidR="00DE0D0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economica del candidato, ai sensi di quanto previsto dall’art. 24 </w:t>
      </w:r>
      <w:r w:rsidR="004C2597">
        <w:rPr>
          <w:rFonts w:ascii="Arial" w:hAnsi="Arial" w:cs="Arial"/>
        </w:rPr>
        <w:t>D.Lgs 196/2003</w:t>
      </w:r>
      <w:r>
        <w:rPr>
          <w:rFonts w:ascii="Arial" w:hAnsi="Arial" w:cs="Arial"/>
        </w:rPr>
        <w:t>.</w:t>
      </w:r>
    </w:p>
    <w:p w:rsidR="009B2353" w:rsidRDefault="009B2353" w:rsidP="00585FDD">
      <w:pPr>
        <w:spacing w:line="276" w:lineRule="auto"/>
        <w:jc w:val="both"/>
        <w:rPr>
          <w:rFonts w:ascii="Arial" w:hAnsi="Arial" w:cs="Arial"/>
        </w:rPr>
      </w:pPr>
    </w:p>
    <w:p w:rsidR="009B2353" w:rsidRDefault="00094A1B" w:rsidP="00585FDD">
      <w:pPr>
        <w:pStyle w:val="Normale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ART.</w:t>
      </w:r>
      <w:r w:rsidR="00DE0D0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7</w:t>
      </w:r>
    </w:p>
    <w:p w:rsidR="009B2353" w:rsidRDefault="009B2353" w:rsidP="00585FDD">
      <w:pPr>
        <w:pStyle w:val="Normale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094A1B">
        <w:rPr>
          <w:rFonts w:ascii="Arial" w:hAnsi="Arial" w:cs="Arial"/>
          <w:b/>
          <w:bCs/>
        </w:rPr>
        <w:t>UBBLICITA’</w:t>
      </w:r>
    </w:p>
    <w:p w:rsidR="00094A1B" w:rsidRDefault="00094A1B" w:rsidP="00585FDD">
      <w:pPr>
        <w:pStyle w:val="Normale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DE0D04" w:rsidRPr="00DE0D04" w:rsidRDefault="009B2353" w:rsidP="00DE0D0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presente avviso è pubblicato in forma integrale all’Albo Pretorio dell’Ente</w:t>
      </w:r>
      <w:r w:rsidR="00DE0D04">
        <w:rPr>
          <w:rFonts w:ascii="Arial" w:hAnsi="Arial" w:cs="Arial"/>
        </w:rPr>
        <w:t xml:space="preserve"> sul</w:t>
      </w:r>
      <w:r>
        <w:rPr>
          <w:rFonts w:ascii="Arial" w:hAnsi="Arial" w:cs="Arial"/>
        </w:rPr>
        <w:t xml:space="preserve"> sito internet </w:t>
      </w:r>
      <w:r w:rsidRPr="00DE0D04">
        <w:rPr>
          <w:rFonts w:ascii="Arial" w:hAnsi="Arial" w:cs="Arial"/>
        </w:rPr>
        <w:t>www.comunebarano.it</w:t>
      </w:r>
      <w:r w:rsidR="00E7292E">
        <w:rPr>
          <w:rFonts w:ascii="Arial" w:hAnsi="Arial" w:cs="Arial"/>
        </w:rPr>
        <w:t xml:space="preserve">, sezione “Avvisi e concorsi”, </w:t>
      </w:r>
      <w:r w:rsidR="00DE0D04" w:rsidRPr="00DE0D04">
        <w:rPr>
          <w:rFonts w:ascii="Arial" w:hAnsi="Arial" w:cs="Arial"/>
        </w:rPr>
        <w:t>nonché pubblicato sul Portale della Performance del Dipartimento della Funzione Pubblica della Presidenza del Consiglio dei Ministri</w:t>
      </w:r>
      <w:r w:rsidR="00E7292E" w:rsidRPr="00DE0D04">
        <w:rPr>
          <w:rFonts w:ascii="Arial" w:hAnsi="Arial" w:cs="Arial"/>
        </w:rPr>
        <w:t>.</w:t>
      </w:r>
    </w:p>
    <w:p w:rsidR="009B2353" w:rsidRDefault="00E7292E" w:rsidP="00DE0D0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Ogni comunicazione inerente la presente procedura avverrà tramite pubblicazione sul suddetto sito. Le comunicazioni così effettuate hanno valore di notifica a tutti gli effetti.</w:t>
      </w:r>
    </w:p>
    <w:p w:rsidR="00DE0D04" w:rsidRDefault="00DE0D04" w:rsidP="00585FDD">
      <w:pPr>
        <w:pStyle w:val="Normale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</w:p>
    <w:p w:rsidR="009B2353" w:rsidRDefault="009B2353" w:rsidP="00585FDD">
      <w:pPr>
        <w:pStyle w:val="Normale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094A1B">
        <w:rPr>
          <w:rFonts w:ascii="Arial" w:hAnsi="Arial" w:cs="Arial"/>
          <w:b/>
          <w:bCs/>
        </w:rPr>
        <w:t>RT</w:t>
      </w:r>
      <w:r>
        <w:rPr>
          <w:rFonts w:ascii="Arial" w:hAnsi="Arial" w:cs="Arial"/>
          <w:b/>
          <w:bCs/>
        </w:rPr>
        <w:t xml:space="preserve">. </w:t>
      </w:r>
      <w:r w:rsidR="00094A1B">
        <w:rPr>
          <w:rFonts w:ascii="Arial" w:hAnsi="Arial" w:cs="Arial"/>
          <w:b/>
          <w:bCs/>
        </w:rPr>
        <w:t>8</w:t>
      </w:r>
    </w:p>
    <w:p w:rsidR="009B2353" w:rsidRDefault="00094A1B" w:rsidP="00585FDD">
      <w:pPr>
        <w:pStyle w:val="Normale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RINVIO</w:t>
      </w:r>
    </w:p>
    <w:p w:rsidR="00094A1B" w:rsidRDefault="00094A1B" w:rsidP="00585FDD">
      <w:pPr>
        <w:pStyle w:val="Normale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</w:p>
    <w:p w:rsidR="009B2353" w:rsidRDefault="009B2353" w:rsidP="00585FDD">
      <w:pPr>
        <w:spacing w:line="276" w:lineRule="auto"/>
        <w:jc w:val="both"/>
        <w:rPr>
          <w:rFonts w:ascii="Arial" w:hAnsi="Arial" w:cs="Arial"/>
        </w:rPr>
      </w:pPr>
      <w:r w:rsidRPr="001142BA">
        <w:rPr>
          <w:rFonts w:ascii="Arial" w:hAnsi="Arial" w:cs="Arial"/>
        </w:rPr>
        <w:t>Per eventuali chiarimenti e/o informazioni gli interessati potranno rivolgersi a</w:t>
      </w:r>
      <w:r w:rsidR="00DE0D04">
        <w:rPr>
          <w:rFonts w:ascii="Arial" w:hAnsi="Arial" w:cs="Arial"/>
        </w:rPr>
        <w:t>lla scrivente,</w:t>
      </w:r>
      <w:r w:rsidRPr="001142BA">
        <w:rPr>
          <w:rFonts w:ascii="Arial" w:hAnsi="Arial" w:cs="Arial"/>
        </w:rPr>
        <w:t xml:space="preserve"> Responsabile </w:t>
      </w:r>
      <w:r w:rsidR="00E7292E">
        <w:rPr>
          <w:rFonts w:ascii="Arial" w:hAnsi="Arial" w:cs="Arial"/>
        </w:rPr>
        <w:t>del Settore II</w:t>
      </w:r>
      <w:r w:rsidRPr="001142BA">
        <w:rPr>
          <w:rFonts w:ascii="Arial" w:hAnsi="Arial" w:cs="Arial"/>
        </w:rPr>
        <w:t xml:space="preserve"> del Comune di Barano d’Ischia, Tel.: </w:t>
      </w:r>
      <w:r w:rsidR="00E7292E">
        <w:rPr>
          <w:rFonts w:ascii="Arial" w:hAnsi="Arial" w:cs="Arial"/>
        </w:rPr>
        <w:t xml:space="preserve">08118658210 – </w:t>
      </w:r>
      <w:r w:rsidR="00E7292E" w:rsidRPr="00DE0D04">
        <w:rPr>
          <w:rFonts w:ascii="Arial" w:hAnsi="Arial" w:cs="Arial"/>
        </w:rPr>
        <w:t>anagrafe@comunebarano.it</w:t>
      </w:r>
      <w:r w:rsidR="00E7292E">
        <w:rPr>
          <w:rFonts w:ascii="Arial" w:hAnsi="Arial" w:cs="Arial"/>
        </w:rPr>
        <w:t xml:space="preserve"> – </w:t>
      </w:r>
      <w:r w:rsidR="00E7292E" w:rsidRPr="00EF77D2">
        <w:rPr>
          <w:rFonts w:ascii="Arial" w:hAnsi="Arial" w:cs="Arial"/>
        </w:rPr>
        <w:t>demografico@pec.comunebarano.it</w:t>
      </w:r>
    </w:p>
    <w:p w:rsidR="00E7292E" w:rsidRDefault="00E7292E" w:rsidP="00585FDD">
      <w:pPr>
        <w:spacing w:line="276" w:lineRule="auto"/>
        <w:jc w:val="both"/>
        <w:rPr>
          <w:rFonts w:ascii="Arial" w:hAnsi="Arial" w:cs="Arial"/>
        </w:rPr>
      </w:pPr>
    </w:p>
    <w:p w:rsidR="00E7292E" w:rsidRDefault="00E7292E" w:rsidP="00585FD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Barano d’Ischia, lì      </w:t>
      </w:r>
      <w:r w:rsidR="00244ECB">
        <w:rPr>
          <w:rFonts w:ascii="Arial" w:hAnsi="Arial" w:cs="Arial"/>
        </w:rPr>
        <w:t>0</w:t>
      </w:r>
      <w:r w:rsidR="00BB560C">
        <w:rPr>
          <w:rFonts w:ascii="Arial" w:hAnsi="Arial" w:cs="Arial"/>
        </w:rPr>
        <w:t>8</w:t>
      </w:r>
      <w:r w:rsidR="00244ECB">
        <w:rPr>
          <w:rFonts w:ascii="Arial" w:hAnsi="Arial" w:cs="Arial"/>
        </w:rPr>
        <w:t>/01/2021</w:t>
      </w:r>
      <w:r>
        <w:rPr>
          <w:rFonts w:ascii="Arial" w:hAnsi="Arial" w:cs="Arial"/>
        </w:rPr>
        <w:t xml:space="preserve">       </w:t>
      </w:r>
    </w:p>
    <w:p w:rsidR="00E7292E" w:rsidRDefault="00E7292E" w:rsidP="00585FDD">
      <w:pPr>
        <w:spacing w:line="276" w:lineRule="auto"/>
        <w:jc w:val="both"/>
        <w:rPr>
          <w:rFonts w:ascii="Arial" w:hAnsi="Arial" w:cs="Arial"/>
        </w:rPr>
      </w:pPr>
    </w:p>
    <w:p w:rsidR="00E7292E" w:rsidRDefault="00E7292E" w:rsidP="00585FD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Il Responsabile del Settore</w:t>
      </w:r>
      <w:r w:rsidR="00585FDD">
        <w:rPr>
          <w:rFonts w:ascii="Arial" w:hAnsi="Arial" w:cs="Arial"/>
        </w:rPr>
        <w:t xml:space="preserve"> II</w:t>
      </w:r>
    </w:p>
    <w:p w:rsidR="009B2353" w:rsidRDefault="00E7292E" w:rsidP="00585FD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Dott.ssa Iolanda C.BUONO</w:t>
      </w:r>
    </w:p>
    <w:p w:rsidR="009B2353" w:rsidRDefault="009B2353" w:rsidP="00585FDD">
      <w:pPr>
        <w:spacing w:line="276" w:lineRule="auto"/>
        <w:jc w:val="both"/>
        <w:rPr>
          <w:rFonts w:ascii="Arial" w:hAnsi="Arial" w:cs="Arial"/>
        </w:rPr>
      </w:pPr>
    </w:p>
    <w:p w:rsidR="009B2353" w:rsidRDefault="009B2353" w:rsidP="00585FDD">
      <w:pPr>
        <w:spacing w:line="276" w:lineRule="auto"/>
        <w:jc w:val="both"/>
        <w:rPr>
          <w:rFonts w:ascii="Arial" w:hAnsi="Arial" w:cs="Arial"/>
        </w:rPr>
      </w:pPr>
    </w:p>
    <w:p w:rsidR="009B2353" w:rsidRDefault="009B2353" w:rsidP="00585FDD">
      <w:pPr>
        <w:spacing w:line="276" w:lineRule="auto"/>
        <w:jc w:val="both"/>
        <w:rPr>
          <w:rFonts w:ascii="Arial" w:hAnsi="Arial" w:cs="Arial"/>
        </w:rPr>
      </w:pPr>
    </w:p>
    <w:p w:rsidR="009B2353" w:rsidRDefault="009B2353" w:rsidP="00585FDD">
      <w:pPr>
        <w:spacing w:line="276" w:lineRule="auto"/>
        <w:jc w:val="both"/>
        <w:rPr>
          <w:rFonts w:ascii="Arial" w:hAnsi="Arial" w:cs="Arial"/>
        </w:rPr>
      </w:pPr>
    </w:p>
    <w:p w:rsidR="009B2353" w:rsidRDefault="009B2353" w:rsidP="00585FDD">
      <w:pPr>
        <w:spacing w:line="276" w:lineRule="auto"/>
        <w:jc w:val="both"/>
        <w:rPr>
          <w:rFonts w:ascii="Arial" w:hAnsi="Arial" w:cs="Arial"/>
        </w:rPr>
      </w:pPr>
    </w:p>
    <w:p w:rsidR="009B2353" w:rsidRDefault="009B2353" w:rsidP="00585FDD">
      <w:pPr>
        <w:spacing w:line="276" w:lineRule="auto"/>
        <w:jc w:val="both"/>
        <w:rPr>
          <w:rFonts w:ascii="Arial" w:hAnsi="Arial" w:cs="Arial"/>
        </w:rPr>
      </w:pPr>
    </w:p>
    <w:p w:rsidR="009B2353" w:rsidRDefault="009B2353" w:rsidP="00585FDD">
      <w:pPr>
        <w:spacing w:line="276" w:lineRule="auto"/>
        <w:jc w:val="both"/>
        <w:rPr>
          <w:rFonts w:ascii="Arial" w:hAnsi="Arial" w:cs="Arial"/>
        </w:rPr>
      </w:pPr>
    </w:p>
    <w:p w:rsidR="009B2353" w:rsidRDefault="009B2353" w:rsidP="00585FDD">
      <w:pPr>
        <w:spacing w:line="276" w:lineRule="auto"/>
        <w:jc w:val="both"/>
        <w:rPr>
          <w:rFonts w:ascii="Arial" w:hAnsi="Arial" w:cs="Arial"/>
        </w:rPr>
      </w:pPr>
    </w:p>
    <w:sectPr w:rsidR="009B2353" w:rsidSect="00C13E8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392" w:rsidRDefault="00727392" w:rsidP="001F09DF">
      <w:r>
        <w:separator/>
      </w:r>
    </w:p>
  </w:endnote>
  <w:endnote w:type="continuationSeparator" w:id="0">
    <w:p w:rsidR="00727392" w:rsidRDefault="00727392" w:rsidP="001F0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392" w:rsidRDefault="00727392" w:rsidP="001F09DF">
      <w:r>
        <w:separator/>
      </w:r>
    </w:p>
  </w:footnote>
  <w:footnote w:type="continuationSeparator" w:id="0">
    <w:p w:rsidR="00727392" w:rsidRDefault="00727392" w:rsidP="001F0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9DF" w:rsidRDefault="001F09DF" w:rsidP="001F09DF">
    <w:pPr>
      <w:pStyle w:val="Intestazione"/>
      <w:jc w:val="center"/>
      <w:rPr>
        <w:b/>
        <w:sz w:val="5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231775</wp:posOffset>
          </wp:positionH>
          <wp:positionV relativeFrom="margin">
            <wp:posOffset>-866775</wp:posOffset>
          </wp:positionV>
          <wp:extent cx="655320" cy="757555"/>
          <wp:effectExtent l="0" t="0" r="0" b="0"/>
          <wp:wrapSquare wrapText="bothSides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57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52"/>
      </w:rPr>
      <w:t>Comune di Barano d’Ischia</w:t>
    </w:r>
  </w:p>
  <w:p w:rsidR="001F09DF" w:rsidRPr="008E12FB" w:rsidRDefault="001F09DF" w:rsidP="001F09DF">
    <w:pPr>
      <w:pStyle w:val="Intestazione"/>
      <w:jc w:val="center"/>
      <w:rPr>
        <w:b/>
        <w:sz w:val="28"/>
      </w:rPr>
    </w:pPr>
    <w:r w:rsidRPr="008E12FB">
      <w:rPr>
        <w:b/>
        <w:sz w:val="28"/>
      </w:rPr>
      <w:t>CITTA' METROPOLITANA DI NAPOLI</w:t>
    </w:r>
  </w:p>
  <w:p w:rsidR="001F09DF" w:rsidRDefault="001F09DF" w:rsidP="001F09DF">
    <w:pPr>
      <w:pStyle w:val="Intestazione"/>
      <w:jc w:val="center"/>
      <w:rPr>
        <w:b/>
        <w:color w:val="808080"/>
        <w:sz w:val="28"/>
      </w:rPr>
    </w:pPr>
    <w:r>
      <w:rPr>
        <w:b/>
        <w:color w:val="808080"/>
        <w:sz w:val="28"/>
      </w:rPr>
      <w:t>Stazione di cura, soggiorno e turismo</w:t>
    </w:r>
  </w:p>
  <w:p w:rsidR="001F09DF" w:rsidRDefault="001F09DF" w:rsidP="001F09DF">
    <w:pPr>
      <w:pStyle w:val="Intestazione"/>
      <w:jc w:val="center"/>
    </w:pPr>
    <w:r>
      <w:rPr>
        <w:b/>
        <w:color w:val="808080"/>
        <w:sz w:val="28"/>
      </w:rPr>
      <w:t>Settore 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69F3"/>
    <w:multiLevelType w:val="hybridMultilevel"/>
    <w:tmpl w:val="A6546AB4"/>
    <w:lvl w:ilvl="0" w:tplc="11DC9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BC38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C856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009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BEE3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0CF3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784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E5A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F43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435EF"/>
    <w:multiLevelType w:val="hybridMultilevel"/>
    <w:tmpl w:val="A25AC56A"/>
    <w:lvl w:ilvl="0" w:tplc="1624A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D8DB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54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B2EE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C95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0E55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B87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2EBF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886B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F1583"/>
    <w:multiLevelType w:val="hybridMultilevel"/>
    <w:tmpl w:val="F97A515C"/>
    <w:lvl w:ilvl="0" w:tplc="ADCC0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58CA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6AFF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C8F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2C04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BC6E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B8AE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2031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9094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4B23F3"/>
    <w:multiLevelType w:val="hybridMultilevel"/>
    <w:tmpl w:val="8F48266A"/>
    <w:lvl w:ilvl="0" w:tplc="F838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42D5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1CB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76E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084A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26FE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5AD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F2C8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FA6B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A32CD"/>
    <w:multiLevelType w:val="hybridMultilevel"/>
    <w:tmpl w:val="3EB88C42"/>
    <w:lvl w:ilvl="0" w:tplc="28E07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3088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BC3E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206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4A53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4EB8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5A0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E4F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2056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D6C52"/>
    <w:multiLevelType w:val="hybridMultilevel"/>
    <w:tmpl w:val="974CB5EE"/>
    <w:lvl w:ilvl="0" w:tplc="E1D8C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AE13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7E7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80C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A1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285B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D271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F284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AA80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40378B"/>
    <w:multiLevelType w:val="hybridMultilevel"/>
    <w:tmpl w:val="3F90089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8BB76A9"/>
    <w:multiLevelType w:val="hybridMultilevel"/>
    <w:tmpl w:val="E5908378"/>
    <w:lvl w:ilvl="0" w:tplc="1FBA7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921C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224B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1A2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CB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D85E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2EBD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4F3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AEA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B9B"/>
    <w:rsid w:val="000247E2"/>
    <w:rsid w:val="00030EC2"/>
    <w:rsid w:val="00060FA2"/>
    <w:rsid w:val="000760FD"/>
    <w:rsid w:val="00084C30"/>
    <w:rsid w:val="00094A1B"/>
    <w:rsid w:val="00157A7D"/>
    <w:rsid w:val="00162086"/>
    <w:rsid w:val="001F09DF"/>
    <w:rsid w:val="0024350C"/>
    <w:rsid w:val="00244ECB"/>
    <w:rsid w:val="00251F1B"/>
    <w:rsid w:val="00275FAF"/>
    <w:rsid w:val="002C4626"/>
    <w:rsid w:val="002F0D16"/>
    <w:rsid w:val="00373ADE"/>
    <w:rsid w:val="00487683"/>
    <w:rsid w:val="004922B0"/>
    <w:rsid w:val="004B4247"/>
    <w:rsid w:val="004C2597"/>
    <w:rsid w:val="00513C7E"/>
    <w:rsid w:val="00515DED"/>
    <w:rsid w:val="00534507"/>
    <w:rsid w:val="00585FDD"/>
    <w:rsid w:val="005E1415"/>
    <w:rsid w:val="005F6A6B"/>
    <w:rsid w:val="00643C07"/>
    <w:rsid w:val="00660425"/>
    <w:rsid w:val="00675193"/>
    <w:rsid w:val="00683E53"/>
    <w:rsid w:val="00727392"/>
    <w:rsid w:val="007346EB"/>
    <w:rsid w:val="00756C38"/>
    <w:rsid w:val="007C0B3A"/>
    <w:rsid w:val="008752E6"/>
    <w:rsid w:val="008B7C8E"/>
    <w:rsid w:val="008E741D"/>
    <w:rsid w:val="0099028A"/>
    <w:rsid w:val="009B2353"/>
    <w:rsid w:val="009C142E"/>
    <w:rsid w:val="009F2898"/>
    <w:rsid w:val="00A005AB"/>
    <w:rsid w:val="00AF178A"/>
    <w:rsid w:val="00AF3D8C"/>
    <w:rsid w:val="00B94D1F"/>
    <w:rsid w:val="00BB560C"/>
    <w:rsid w:val="00BB5F4D"/>
    <w:rsid w:val="00BF1F19"/>
    <w:rsid w:val="00C13E8B"/>
    <w:rsid w:val="00C33E8D"/>
    <w:rsid w:val="00C50126"/>
    <w:rsid w:val="00C50865"/>
    <w:rsid w:val="00C6059E"/>
    <w:rsid w:val="00C8258D"/>
    <w:rsid w:val="00CB0034"/>
    <w:rsid w:val="00CC6887"/>
    <w:rsid w:val="00D01903"/>
    <w:rsid w:val="00D46229"/>
    <w:rsid w:val="00D562AC"/>
    <w:rsid w:val="00DA687B"/>
    <w:rsid w:val="00DC6687"/>
    <w:rsid w:val="00DE0D04"/>
    <w:rsid w:val="00E14B9B"/>
    <w:rsid w:val="00E47C58"/>
    <w:rsid w:val="00E7292E"/>
    <w:rsid w:val="00E90040"/>
    <w:rsid w:val="00EF6585"/>
    <w:rsid w:val="00EF77D2"/>
    <w:rsid w:val="00F21C30"/>
    <w:rsid w:val="00F24859"/>
    <w:rsid w:val="00F42508"/>
    <w:rsid w:val="00FE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E8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C13E8B"/>
    <w:pPr>
      <w:autoSpaceDE w:val="0"/>
      <w:autoSpaceDN w:val="0"/>
      <w:adjustRightInd w:val="0"/>
      <w:jc w:val="both"/>
    </w:pPr>
    <w:rPr>
      <w:rFonts w:ascii="TimesNewRomanPSMT" w:hAnsi="TimesNewRomanPSMT"/>
      <w:b/>
      <w:bCs/>
    </w:rPr>
  </w:style>
  <w:style w:type="paragraph" w:styleId="NormaleWeb">
    <w:name w:val="Normal (Web)"/>
    <w:basedOn w:val="Normale"/>
    <w:rsid w:val="009B235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basedOn w:val="Carpredefinitoparagrafo"/>
    <w:rsid w:val="009B235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F09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09D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F09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09D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060FA2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5F6A6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F6A6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F6A6B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F6A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F6A6B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5F6A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F6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2472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 AVVISO PUBBLICO DI SELEZIONE PER LA NOMINA DI N</vt:lpstr>
    </vt:vector>
  </TitlesOfParts>
  <Company>BASTARDS TeaM</Company>
  <LinksUpToDate>false</LinksUpToDate>
  <CharactersWithSpaces>16531</CharactersWithSpaces>
  <SharedDoc>false</SharedDoc>
  <HLinks>
    <vt:vector size="6" baseType="variant">
      <vt:variant>
        <vt:i4>7274537</vt:i4>
      </vt:variant>
      <vt:variant>
        <vt:i4>0</vt:i4>
      </vt:variant>
      <vt:variant>
        <vt:i4>0</vt:i4>
      </vt:variant>
      <vt:variant>
        <vt:i4>5</vt:i4>
      </vt:variant>
      <vt:variant>
        <vt:lpwstr>http://www.comunebarano.it/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 AVVISO PUBBLICO DI SELEZIONE PER LA NOMINA DI N</dc:title>
  <dc:creator>amodiogiovanni</dc:creator>
  <cp:lastModifiedBy>utente</cp:lastModifiedBy>
  <cp:revision>6</cp:revision>
  <dcterms:created xsi:type="dcterms:W3CDTF">2021-01-07T07:09:00Z</dcterms:created>
  <dcterms:modified xsi:type="dcterms:W3CDTF">2021-01-08T07:47:00Z</dcterms:modified>
</cp:coreProperties>
</file>